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26" w:rsidRDefault="00854326" w:rsidP="00D027DC">
      <w:pPr>
        <w:pStyle w:val="a7"/>
        <w:ind w:firstLine="0"/>
      </w:pPr>
      <w:r>
        <w:rPr>
          <w:noProof/>
        </w:rPr>
        <w:drawing>
          <wp:inline distT="0" distB="0" distL="0" distR="0">
            <wp:extent cx="648335" cy="850900"/>
            <wp:effectExtent l="19050" t="0" r="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26" w:rsidRDefault="00854326" w:rsidP="00854326">
      <w:pPr>
        <w:pStyle w:val="a7"/>
        <w:jc w:val="left"/>
        <w:rPr>
          <w:sz w:val="18"/>
          <w:szCs w:val="18"/>
          <w:lang w:val="en-US"/>
        </w:rPr>
      </w:pPr>
    </w:p>
    <w:p w:rsidR="00854326" w:rsidRPr="007B5AFD" w:rsidRDefault="00854326" w:rsidP="00D027DC">
      <w:pPr>
        <w:pStyle w:val="a7"/>
        <w:ind w:firstLine="0"/>
        <w:rPr>
          <w:szCs w:val="32"/>
        </w:rPr>
      </w:pPr>
      <w:r w:rsidRPr="007B5AFD">
        <w:rPr>
          <w:szCs w:val="32"/>
        </w:rPr>
        <w:t>АДМИНИСТРАЦИЯ ГОРОДА НИЖНЕГО НОВГОРОДА</w:t>
      </w:r>
    </w:p>
    <w:p w:rsidR="00854326" w:rsidRPr="007B5AFD" w:rsidRDefault="00854326" w:rsidP="00854326">
      <w:pPr>
        <w:rPr>
          <w:sz w:val="18"/>
          <w:szCs w:val="18"/>
        </w:rPr>
      </w:pPr>
    </w:p>
    <w:p w:rsidR="00854326" w:rsidRPr="007B5AFD" w:rsidRDefault="00854326" w:rsidP="00D027DC">
      <w:pPr>
        <w:pStyle w:val="6"/>
        <w:ind w:firstLine="0"/>
        <w:rPr>
          <w:sz w:val="36"/>
          <w:szCs w:val="36"/>
        </w:rPr>
      </w:pPr>
      <w:r w:rsidRPr="007B5AFD">
        <w:rPr>
          <w:sz w:val="36"/>
          <w:szCs w:val="36"/>
        </w:rPr>
        <w:t>ПОСТАНОВЛЕНИЕ</w:t>
      </w:r>
    </w:p>
    <w:p w:rsidR="00854326" w:rsidRPr="00D36480" w:rsidRDefault="00854326" w:rsidP="00854326">
      <w:pPr>
        <w:rPr>
          <w:sz w:val="18"/>
          <w:szCs w:val="18"/>
        </w:rPr>
      </w:pPr>
    </w:p>
    <w:p w:rsidR="00854326" w:rsidRPr="00D36480" w:rsidRDefault="00854326" w:rsidP="00854326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854326" w:rsidTr="005E253F">
        <w:tc>
          <w:tcPr>
            <w:tcW w:w="2694" w:type="dxa"/>
            <w:tcBorders>
              <w:bottom w:val="single" w:sz="4" w:space="0" w:color="auto"/>
            </w:tcBorders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854326" w:rsidRPr="003518C0" w:rsidRDefault="00854326" w:rsidP="005E253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  <w:r w:rsidRPr="003518C0">
              <w:rPr>
                <w:rFonts w:ascii="Calibri" w:hAnsi="Calibri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854326" w:rsidRDefault="00854326" w:rsidP="00854326">
      <w:pPr>
        <w:rPr>
          <w:sz w:val="18"/>
          <w:szCs w:val="18"/>
          <w:lang w:val="en-US"/>
        </w:rPr>
      </w:pPr>
    </w:p>
    <w:p w:rsidR="00854326" w:rsidRDefault="00854326" w:rsidP="00854326">
      <w:pPr>
        <w:tabs>
          <w:tab w:val="left" w:pos="3945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tbl>
      <w:tblPr>
        <w:tblW w:w="453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083"/>
        <w:gridCol w:w="283"/>
      </w:tblGrid>
      <w:tr w:rsidR="00854326" w:rsidRPr="003A4793" w:rsidTr="005E253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4326" w:rsidRPr="003A4793" w:rsidRDefault="00854326" w:rsidP="005E253F">
            <w:pPr>
              <w:rPr>
                <w:sz w:val="16"/>
              </w:rPr>
            </w:pPr>
          </w:p>
        </w:tc>
        <w:tc>
          <w:tcPr>
            <w:tcW w:w="4083" w:type="dxa"/>
          </w:tcPr>
          <w:p w:rsidR="00854326" w:rsidRPr="003A4793" w:rsidRDefault="00854326" w:rsidP="005E253F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326" w:rsidRPr="003A4793" w:rsidRDefault="00854326" w:rsidP="005E253F">
            <w:pPr>
              <w:rPr>
                <w:sz w:val="16"/>
              </w:rPr>
            </w:pPr>
          </w:p>
        </w:tc>
      </w:tr>
      <w:tr w:rsidR="00854326" w:rsidRPr="007B5AFD" w:rsidTr="005E253F">
        <w:trPr>
          <w:cantSplit/>
          <w:trHeight w:val="331"/>
        </w:trPr>
        <w:tc>
          <w:tcPr>
            <w:tcW w:w="4536" w:type="dxa"/>
            <w:gridSpan w:val="3"/>
          </w:tcPr>
          <w:p w:rsidR="00854326" w:rsidRPr="007B5AFD" w:rsidRDefault="00854326" w:rsidP="00BD2448">
            <w:pPr>
              <w:ind w:firstLine="0"/>
            </w:pPr>
            <w:r w:rsidRPr="007B5AFD">
              <w:t xml:space="preserve">О внесении изменений в постановление администрации города Нижнего Новгорода </w:t>
            </w:r>
            <w:r w:rsidRPr="007B5AFD">
              <w:rPr>
                <w:rStyle w:val="Datenum"/>
              </w:rPr>
              <w:t xml:space="preserve">от </w:t>
            </w:r>
            <w:r w:rsidR="005E253F" w:rsidRPr="007B5AFD">
              <w:rPr>
                <w:color w:val="000000"/>
              </w:rPr>
              <w:t>2</w:t>
            </w:r>
            <w:r w:rsidR="0034384D">
              <w:rPr>
                <w:color w:val="000000"/>
              </w:rPr>
              <w:t>2</w:t>
            </w:r>
            <w:r w:rsidR="005E253F" w:rsidRPr="007B5AFD">
              <w:rPr>
                <w:color w:val="000000"/>
              </w:rPr>
              <w:t>.</w:t>
            </w:r>
            <w:r w:rsidR="0034384D">
              <w:rPr>
                <w:color w:val="000000"/>
              </w:rPr>
              <w:t>12.2022 № 7071</w:t>
            </w:r>
          </w:p>
          <w:p w:rsidR="00854326" w:rsidRPr="007B5AFD" w:rsidRDefault="00854326" w:rsidP="005E253F">
            <w:pPr>
              <w:rPr>
                <w:szCs w:val="28"/>
              </w:rPr>
            </w:pPr>
          </w:p>
        </w:tc>
      </w:tr>
    </w:tbl>
    <w:p w:rsidR="002A69C3" w:rsidRPr="007B5AFD" w:rsidRDefault="00854326" w:rsidP="00405B80">
      <w:pPr>
        <w:pStyle w:val="a3"/>
        <w:spacing w:line="360" w:lineRule="auto"/>
        <w:rPr>
          <w:color w:val="000000"/>
        </w:rPr>
      </w:pPr>
      <w:r w:rsidRPr="007B5AFD">
        <w:rPr>
          <w:color w:val="000000"/>
        </w:rPr>
        <w:t>В соответствии со стать</w:t>
      </w:r>
      <w:r w:rsidR="0070109D" w:rsidRPr="007B5AFD">
        <w:rPr>
          <w:color w:val="000000"/>
        </w:rPr>
        <w:t xml:space="preserve">ей </w:t>
      </w:r>
      <w:r w:rsidRPr="007B5AFD">
        <w:rPr>
          <w:color w:val="000000"/>
        </w:rPr>
        <w:t xml:space="preserve">52 Устава города Нижнего Новгорода, 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 1228, </w:t>
      </w:r>
      <w:r w:rsidR="00E53EF1" w:rsidRPr="007B5AFD">
        <w:rPr>
          <w:color w:val="000000"/>
        </w:rPr>
        <w:t xml:space="preserve"> </w:t>
      </w:r>
      <w:r w:rsidR="008B7A07" w:rsidRPr="00D240C2">
        <w:rPr>
          <w:color w:val="000000"/>
        </w:rPr>
        <w:t>решением городской Думы города Нижнего Новгорода от 2</w:t>
      </w:r>
      <w:r w:rsidR="003E066D">
        <w:rPr>
          <w:color w:val="000000"/>
        </w:rPr>
        <w:t>2</w:t>
      </w:r>
      <w:r w:rsidR="008B7A07" w:rsidRPr="00D240C2">
        <w:rPr>
          <w:color w:val="000000"/>
        </w:rPr>
        <w:t>.</w:t>
      </w:r>
      <w:r w:rsidR="00405BCE">
        <w:rPr>
          <w:color w:val="000000"/>
        </w:rPr>
        <w:t>0</w:t>
      </w:r>
      <w:r w:rsidR="003E066D">
        <w:rPr>
          <w:color w:val="000000"/>
        </w:rPr>
        <w:t>3</w:t>
      </w:r>
      <w:r w:rsidR="008B7A07" w:rsidRPr="00D240C2">
        <w:rPr>
          <w:color w:val="000000"/>
        </w:rPr>
        <w:t>.202</w:t>
      </w:r>
      <w:r w:rsidR="00405BCE">
        <w:rPr>
          <w:color w:val="000000"/>
        </w:rPr>
        <w:t>3</w:t>
      </w:r>
      <w:r w:rsidR="008B7A07" w:rsidRPr="00D240C2">
        <w:rPr>
          <w:color w:val="000000"/>
        </w:rPr>
        <w:t xml:space="preserve"> №</w:t>
      </w:r>
      <w:r w:rsidR="00B71C67" w:rsidRPr="00D240C2">
        <w:rPr>
          <w:color w:val="000000"/>
        </w:rPr>
        <w:t xml:space="preserve"> </w:t>
      </w:r>
      <w:r w:rsidR="003E066D" w:rsidRPr="003E066D">
        <w:rPr>
          <w:color w:val="000000"/>
        </w:rPr>
        <w:t>3</w:t>
      </w:r>
      <w:r w:rsidR="00405BCE" w:rsidRPr="003E066D">
        <w:rPr>
          <w:color w:val="000000"/>
        </w:rPr>
        <w:t>6</w:t>
      </w:r>
      <w:r w:rsidR="008B7A07" w:rsidRPr="00D240C2">
        <w:rPr>
          <w:color w:val="000000"/>
        </w:rPr>
        <w:t xml:space="preserve"> «О внесении </w:t>
      </w:r>
      <w:r w:rsidR="000733A3" w:rsidRPr="00D240C2">
        <w:rPr>
          <w:color w:val="000000"/>
        </w:rPr>
        <w:t>изменений в решение городской Думы города Нижнего Новгорода  от 14.12.202</w:t>
      </w:r>
      <w:r w:rsidR="00405BCE">
        <w:rPr>
          <w:color w:val="000000"/>
        </w:rPr>
        <w:t>2</w:t>
      </w:r>
      <w:r w:rsidR="000733A3" w:rsidRPr="00D240C2">
        <w:rPr>
          <w:color w:val="000000"/>
        </w:rPr>
        <w:t xml:space="preserve"> №</w:t>
      </w:r>
      <w:r w:rsidR="00B71C67" w:rsidRPr="00D240C2">
        <w:rPr>
          <w:color w:val="000000"/>
        </w:rPr>
        <w:t xml:space="preserve"> </w:t>
      </w:r>
      <w:r w:rsidR="00405BCE">
        <w:rPr>
          <w:color w:val="000000"/>
        </w:rPr>
        <w:t>265</w:t>
      </w:r>
      <w:r w:rsidR="000733A3" w:rsidRPr="00D240C2">
        <w:rPr>
          <w:color w:val="000000"/>
        </w:rPr>
        <w:t xml:space="preserve"> «О бюджете города Нижнего Новгорода </w:t>
      </w:r>
      <w:r w:rsidR="00B71C67" w:rsidRPr="00D240C2">
        <w:rPr>
          <w:color w:val="000000"/>
        </w:rPr>
        <w:t xml:space="preserve">на </w:t>
      </w:r>
      <w:r w:rsidR="000733A3" w:rsidRPr="00D240C2">
        <w:rPr>
          <w:color w:val="000000"/>
        </w:rPr>
        <w:t>202</w:t>
      </w:r>
      <w:r w:rsidR="00405BCE">
        <w:rPr>
          <w:color w:val="000000"/>
        </w:rPr>
        <w:t>3</w:t>
      </w:r>
      <w:r w:rsidR="000733A3" w:rsidRPr="00D240C2">
        <w:rPr>
          <w:color w:val="000000"/>
        </w:rPr>
        <w:t xml:space="preserve"> и плановый период 202</w:t>
      </w:r>
      <w:r w:rsidR="00405BCE">
        <w:rPr>
          <w:color w:val="000000"/>
        </w:rPr>
        <w:t>4</w:t>
      </w:r>
      <w:r w:rsidR="000733A3" w:rsidRPr="00D240C2">
        <w:rPr>
          <w:color w:val="000000"/>
        </w:rPr>
        <w:t>-202</w:t>
      </w:r>
      <w:r w:rsidR="00405BCE">
        <w:rPr>
          <w:color w:val="000000"/>
        </w:rPr>
        <w:t>5</w:t>
      </w:r>
      <w:r w:rsidR="000733A3" w:rsidRPr="00D240C2">
        <w:rPr>
          <w:color w:val="000000"/>
        </w:rPr>
        <w:t xml:space="preserve"> г</w:t>
      </w:r>
      <w:r w:rsidR="00B71C67" w:rsidRPr="00D240C2">
        <w:rPr>
          <w:color w:val="000000"/>
        </w:rPr>
        <w:t>одов</w:t>
      </w:r>
      <w:r w:rsidR="000733A3" w:rsidRPr="00D240C2">
        <w:rPr>
          <w:color w:val="000000"/>
        </w:rPr>
        <w:t>»</w:t>
      </w:r>
      <w:r w:rsidR="00D240C2">
        <w:rPr>
          <w:color w:val="000000"/>
        </w:rPr>
        <w:t xml:space="preserve">, </w:t>
      </w:r>
      <w:r w:rsidRPr="007B5AFD">
        <w:rPr>
          <w:color w:val="000000"/>
        </w:rPr>
        <w:t>администрация города Нижнего Новгорода постановляет:</w:t>
      </w:r>
    </w:p>
    <w:p w:rsidR="00B60E33" w:rsidRPr="00F7688C" w:rsidRDefault="003E42D7" w:rsidP="00405B80">
      <w:pPr>
        <w:pStyle w:val="afc"/>
        <w:numPr>
          <w:ilvl w:val="0"/>
          <w:numId w:val="36"/>
        </w:numPr>
        <w:spacing w:after="0" w:line="360" w:lineRule="auto"/>
        <w:ind w:left="0" w:firstLine="709"/>
        <w:jc w:val="both"/>
        <w:rPr>
          <w:rStyle w:val="Datenum"/>
          <w:rFonts w:ascii="Times New Roman" w:hAnsi="Times New Roman"/>
          <w:color w:val="000000"/>
          <w:sz w:val="28"/>
          <w:szCs w:val="28"/>
        </w:rPr>
      </w:pPr>
      <w:r w:rsidRPr="007B5AFD">
        <w:rPr>
          <w:rStyle w:val="Datenum"/>
          <w:rFonts w:ascii="Times New Roman" w:hAnsi="Times New Roman"/>
          <w:sz w:val="28"/>
          <w:szCs w:val="28"/>
        </w:rPr>
        <w:t>Внести в</w:t>
      </w:r>
      <w:r w:rsidRPr="007B5AFD">
        <w:rPr>
          <w:rFonts w:ascii="Times New Roman" w:hAnsi="Times New Roman"/>
          <w:color w:val="000000"/>
          <w:szCs w:val="28"/>
        </w:rPr>
        <w:t xml:space="preserve"> 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hyperlink r:id="rId9" w:anchor="Par36" w:history="1">
        <w:r w:rsidRPr="007B5AFD">
          <w:rPr>
            <w:rFonts w:ascii="Times New Roman" w:hAnsi="Times New Roman"/>
            <w:color w:val="000000"/>
            <w:sz w:val="28"/>
            <w:szCs w:val="28"/>
          </w:rPr>
          <w:t>программ</w:t>
        </w:r>
      </w:hyperlink>
      <w:r w:rsidRPr="007B5AFD">
        <w:rPr>
          <w:rFonts w:ascii="Times New Roman" w:hAnsi="Times New Roman"/>
          <w:sz w:val="28"/>
          <w:szCs w:val="28"/>
        </w:rPr>
        <w:t>у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«Развитие международной и </w:t>
      </w:r>
      <w:r w:rsidR="0060662B">
        <w:rPr>
          <w:rFonts w:ascii="Times New Roman" w:hAnsi="Times New Roman"/>
          <w:color w:val="000000"/>
          <w:sz w:val="28"/>
          <w:szCs w:val="28"/>
        </w:rPr>
        <w:t>межрегиональной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деятельности города Нижнего Новгорода» </w:t>
      </w:r>
      <w:r w:rsidR="002A69C3" w:rsidRPr="007B5AFD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7B5AFD" w:rsidRPr="007B5AFD">
        <w:rPr>
          <w:rFonts w:ascii="Times New Roman" w:hAnsi="Times New Roman"/>
          <w:color w:val="000000"/>
        </w:rPr>
        <w:t>–</w:t>
      </w:r>
      <w:r w:rsidR="002A69C3" w:rsidRPr="007B5AFD">
        <w:rPr>
          <w:rFonts w:ascii="Times New Roman" w:hAnsi="Times New Roman"/>
          <w:color w:val="000000"/>
          <w:sz w:val="28"/>
          <w:szCs w:val="28"/>
        </w:rPr>
        <w:t xml:space="preserve"> программа) </w:t>
      </w:r>
      <w:r w:rsidR="0060662B">
        <w:rPr>
          <w:rFonts w:ascii="Times New Roman" w:hAnsi="Times New Roman"/>
          <w:color w:val="000000"/>
          <w:sz w:val="28"/>
          <w:szCs w:val="28"/>
        </w:rPr>
        <w:t>на 2023</w:t>
      </w:r>
      <w:r w:rsidRPr="007B5AFD">
        <w:rPr>
          <w:rFonts w:ascii="Times New Roman" w:hAnsi="Times New Roman"/>
          <w:color w:val="000000"/>
          <w:sz w:val="28"/>
          <w:szCs w:val="28"/>
        </w:rPr>
        <w:t>-202</w:t>
      </w:r>
      <w:r w:rsidR="0060662B">
        <w:rPr>
          <w:rFonts w:ascii="Times New Roman" w:hAnsi="Times New Roman"/>
          <w:color w:val="000000"/>
          <w:sz w:val="28"/>
          <w:szCs w:val="28"/>
        </w:rPr>
        <w:t>8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60662B">
        <w:rPr>
          <w:rFonts w:ascii="Times New Roman" w:hAnsi="Times New Roman"/>
          <w:color w:val="000000"/>
          <w:sz w:val="28"/>
          <w:szCs w:val="28"/>
        </w:rPr>
        <w:t>2.12.2022 № 7071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04B64" w:rsidRPr="007B5AFD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854326" w:rsidRPr="007B5AFD">
        <w:rPr>
          <w:rStyle w:val="Datenum"/>
          <w:rFonts w:ascii="Times New Roman" w:hAnsi="Times New Roman"/>
          <w:sz w:val="28"/>
          <w:szCs w:val="28"/>
        </w:rPr>
        <w:t>изменен</w:t>
      </w:r>
      <w:r w:rsidR="004C1667" w:rsidRPr="007B5AFD">
        <w:rPr>
          <w:rStyle w:val="Datenum"/>
          <w:rFonts w:ascii="Times New Roman" w:hAnsi="Times New Roman"/>
          <w:sz w:val="28"/>
          <w:szCs w:val="28"/>
        </w:rPr>
        <w:t>ия</w:t>
      </w:r>
      <w:r w:rsidR="00F04B64" w:rsidRPr="007B5AFD">
        <w:rPr>
          <w:rStyle w:val="Datenum"/>
          <w:rFonts w:ascii="Times New Roman" w:hAnsi="Times New Roman"/>
          <w:sz w:val="28"/>
          <w:szCs w:val="28"/>
        </w:rPr>
        <w:t>:</w:t>
      </w:r>
    </w:p>
    <w:p w:rsidR="00284360" w:rsidRDefault="003631AA" w:rsidP="00405B80">
      <w:pPr>
        <w:pStyle w:val="afc"/>
        <w:numPr>
          <w:ilvl w:val="1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В</w:t>
      </w:r>
      <w:r w:rsidR="00284360" w:rsidRPr="00284360">
        <w:rPr>
          <w:rStyle w:val="Datenum"/>
          <w:rFonts w:ascii="Times New Roman" w:hAnsi="Times New Roman"/>
          <w:sz w:val="28"/>
          <w:szCs w:val="28"/>
        </w:rPr>
        <w:t xml:space="preserve"> раздел</w:t>
      </w:r>
      <w:r w:rsidR="003D28FD">
        <w:rPr>
          <w:rStyle w:val="Datenum"/>
          <w:rFonts w:ascii="Times New Roman" w:hAnsi="Times New Roman"/>
          <w:sz w:val="28"/>
          <w:szCs w:val="28"/>
        </w:rPr>
        <w:t>е</w:t>
      </w:r>
      <w:r w:rsidR="00284360" w:rsidRPr="00284360">
        <w:rPr>
          <w:rStyle w:val="Datenum"/>
          <w:rFonts w:ascii="Times New Roman" w:hAnsi="Times New Roman"/>
          <w:sz w:val="28"/>
          <w:szCs w:val="28"/>
        </w:rPr>
        <w:t xml:space="preserve"> 1 «Паспорт муниципальной программы»</w:t>
      </w:r>
      <w:r>
        <w:rPr>
          <w:rStyle w:val="Datenum"/>
          <w:rFonts w:ascii="Times New Roman" w:hAnsi="Times New Roman"/>
          <w:sz w:val="28"/>
          <w:szCs w:val="28"/>
        </w:rPr>
        <w:t>:</w:t>
      </w:r>
    </w:p>
    <w:p w:rsidR="003631AA" w:rsidRDefault="00566D97" w:rsidP="003A3DFA">
      <w:pPr>
        <w:pStyle w:val="afc"/>
        <w:numPr>
          <w:ilvl w:val="2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В строке «</w:t>
      </w:r>
      <w:r w:rsidRPr="00566D97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 за счет средств бюджета города Нижнего Новгорода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8C5264">
        <w:rPr>
          <w:rFonts w:ascii="Times New Roman" w:hAnsi="Times New Roman"/>
          <w:sz w:val="28"/>
          <w:szCs w:val="28"/>
        </w:rPr>
        <w:t>в столбц</w:t>
      </w:r>
      <w:r w:rsidR="00D85A1C">
        <w:rPr>
          <w:rFonts w:ascii="Times New Roman" w:hAnsi="Times New Roman"/>
          <w:sz w:val="28"/>
          <w:szCs w:val="28"/>
        </w:rPr>
        <w:t>ах</w:t>
      </w:r>
      <w:r w:rsidR="008C5264">
        <w:rPr>
          <w:rFonts w:ascii="Times New Roman" w:hAnsi="Times New Roman"/>
          <w:sz w:val="28"/>
          <w:szCs w:val="28"/>
        </w:rPr>
        <w:t xml:space="preserve"> «202</w:t>
      </w:r>
      <w:r w:rsidR="00794325">
        <w:rPr>
          <w:rFonts w:ascii="Times New Roman" w:hAnsi="Times New Roman"/>
          <w:sz w:val="28"/>
          <w:szCs w:val="28"/>
        </w:rPr>
        <w:t>3</w:t>
      </w:r>
      <w:r w:rsidR="008C5264">
        <w:rPr>
          <w:rFonts w:ascii="Times New Roman" w:hAnsi="Times New Roman"/>
          <w:sz w:val="28"/>
          <w:szCs w:val="28"/>
        </w:rPr>
        <w:t>»</w:t>
      </w:r>
      <w:r w:rsidR="001518BF">
        <w:rPr>
          <w:rFonts w:ascii="Times New Roman" w:hAnsi="Times New Roman"/>
          <w:sz w:val="28"/>
          <w:szCs w:val="28"/>
        </w:rPr>
        <w:t>, «2024», «2025»</w:t>
      </w:r>
      <w:r w:rsidR="008C5264">
        <w:rPr>
          <w:rFonts w:ascii="Times New Roman" w:hAnsi="Times New Roman"/>
          <w:sz w:val="28"/>
          <w:szCs w:val="28"/>
        </w:rPr>
        <w:t xml:space="preserve"> </w:t>
      </w:r>
      <w:r w:rsidR="0024673C">
        <w:rPr>
          <w:rFonts w:ascii="Times New Roman" w:hAnsi="Times New Roman"/>
          <w:sz w:val="28"/>
          <w:szCs w:val="28"/>
        </w:rPr>
        <w:t>цифру</w:t>
      </w:r>
      <w:r w:rsidR="003A3DFA">
        <w:rPr>
          <w:rFonts w:ascii="Times New Roman" w:hAnsi="Times New Roman"/>
          <w:sz w:val="28"/>
          <w:szCs w:val="28"/>
        </w:rPr>
        <w:t xml:space="preserve"> </w:t>
      </w:r>
      <w:r w:rsidR="0024673C">
        <w:rPr>
          <w:rFonts w:ascii="Times New Roman" w:hAnsi="Times New Roman"/>
          <w:sz w:val="28"/>
          <w:szCs w:val="28"/>
        </w:rPr>
        <w:t>«</w:t>
      </w:r>
      <w:r w:rsidR="00794325">
        <w:rPr>
          <w:rFonts w:ascii="Times New Roman" w:hAnsi="Times New Roman"/>
          <w:sz w:val="28"/>
          <w:szCs w:val="28"/>
        </w:rPr>
        <w:t>4</w:t>
      </w:r>
      <w:r w:rsidR="003A3DFA" w:rsidRPr="003A3DFA">
        <w:rPr>
          <w:rFonts w:ascii="Times New Roman" w:hAnsi="Times New Roman"/>
          <w:sz w:val="28"/>
          <w:szCs w:val="28"/>
        </w:rPr>
        <w:t> </w:t>
      </w:r>
      <w:r w:rsidR="00794325">
        <w:rPr>
          <w:rFonts w:ascii="Times New Roman" w:hAnsi="Times New Roman"/>
          <w:sz w:val="28"/>
          <w:szCs w:val="28"/>
        </w:rPr>
        <w:t>625</w:t>
      </w:r>
      <w:r w:rsidR="0024673C">
        <w:rPr>
          <w:rFonts w:ascii="Times New Roman" w:hAnsi="Times New Roman"/>
          <w:sz w:val="28"/>
          <w:szCs w:val="28"/>
        </w:rPr>
        <w:t> </w:t>
      </w:r>
      <w:r w:rsidR="00794325">
        <w:rPr>
          <w:rFonts w:ascii="Times New Roman" w:hAnsi="Times New Roman"/>
          <w:sz w:val="28"/>
          <w:szCs w:val="28"/>
        </w:rPr>
        <w:t>0</w:t>
      </w:r>
      <w:r w:rsidR="003A3DFA" w:rsidRPr="003A3DFA">
        <w:rPr>
          <w:rFonts w:ascii="Times New Roman" w:hAnsi="Times New Roman"/>
          <w:sz w:val="28"/>
          <w:szCs w:val="28"/>
        </w:rPr>
        <w:t>00</w:t>
      </w:r>
      <w:r w:rsidR="002467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C5264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4673C">
        <w:rPr>
          <w:rFonts w:ascii="Times New Roman" w:hAnsi="Times New Roman"/>
          <w:sz w:val="28"/>
          <w:szCs w:val="28"/>
        </w:rPr>
        <w:t>цифр</w:t>
      </w:r>
      <w:r w:rsidR="008C5264">
        <w:rPr>
          <w:rFonts w:ascii="Times New Roman" w:hAnsi="Times New Roman"/>
          <w:sz w:val="28"/>
          <w:szCs w:val="28"/>
        </w:rPr>
        <w:t>ой</w:t>
      </w:r>
      <w:r w:rsidR="003A3DFA">
        <w:rPr>
          <w:rFonts w:ascii="Times New Roman" w:hAnsi="Times New Roman"/>
          <w:sz w:val="28"/>
          <w:szCs w:val="28"/>
        </w:rPr>
        <w:t xml:space="preserve"> </w:t>
      </w:r>
      <w:r w:rsidR="0024673C">
        <w:rPr>
          <w:rFonts w:ascii="Times New Roman" w:hAnsi="Times New Roman"/>
          <w:sz w:val="28"/>
          <w:szCs w:val="28"/>
        </w:rPr>
        <w:t>«</w:t>
      </w:r>
      <w:r w:rsidR="00794325">
        <w:rPr>
          <w:rFonts w:ascii="Times New Roman" w:hAnsi="Times New Roman"/>
          <w:sz w:val="28"/>
          <w:szCs w:val="28"/>
        </w:rPr>
        <w:t>3 100 000</w:t>
      </w:r>
      <w:r w:rsidR="002467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36994" w:rsidRPr="00AB6D9E" w:rsidRDefault="00566D97" w:rsidP="00AB6D9E">
      <w:pPr>
        <w:pStyle w:val="afc"/>
        <w:numPr>
          <w:ilvl w:val="2"/>
          <w:numId w:val="36"/>
        </w:numPr>
        <w:spacing w:after="0" w:line="360" w:lineRule="auto"/>
        <w:ind w:left="0" w:firstLine="709"/>
        <w:jc w:val="both"/>
        <w:rPr>
          <w:rStyle w:val="Datenum"/>
          <w:rFonts w:ascii="Times New Roman" w:hAnsi="Times New Roman"/>
          <w:sz w:val="28"/>
          <w:szCs w:val="28"/>
        </w:rPr>
      </w:pPr>
      <w:r w:rsidRPr="00566D9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E4077">
        <w:rPr>
          <w:rFonts w:ascii="Times New Roman" w:hAnsi="Times New Roman"/>
          <w:sz w:val="28"/>
          <w:szCs w:val="28"/>
        </w:rPr>
        <w:t xml:space="preserve">графе </w:t>
      </w:r>
      <w:r w:rsidRPr="00566D97">
        <w:rPr>
          <w:rFonts w:ascii="Times New Roman" w:hAnsi="Times New Roman"/>
          <w:sz w:val="28"/>
          <w:szCs w:val="28"/>
        </w:rPr>
        <w:t>«</w:t>
      </w:r>
      <w:r w:rsidR="00AE4077">
        <w:rPr>
          <w:rFonts w:ascii="Times New Roman" w:hAnsi="Times New Roman"/>
          <w:sz w:val="28"/>
          <w:szCs w:val="28"/>
        </w:rPr>
        <w:t>Итоговые о</w:t>
      </w:r>
      <w:r w:rsidRPr="00566D97">
        <w:rPr>
          <w:rFonts w:ascii="Times New Roman" w:hAnsi="Times New Roman"/>
          <w:sz w:val="28"/>
          <w:szCs w:val="28"/>
        </w:rPr>
        <w:t>бъемы бюджетных ассигнований муниципальной программы за счет средств бюджета города Нижнего Новгорода»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72ED">
        <w:rPr>
          <w:rFonts w:ascii="Times New Roman" w:hAnsi="Times New Roman"/>
          <w:sz w:val="28"/>
          <w:szCs w:val="28"/>
        </w:rPr>
        <w:t>цифру</w:t>
      </w:r>
      <w:r w:rsidR="0012128B">
        <w:rPr>
          <w:rFonts w:ascii="Times New Roman" w:hAnsi="Times New Roman"/>
          <w:sz w:val="28"/>
          <w:szCs w:val="28"/>
        </w:rPr>
        <w:t xml:space="preserve"> </w:t>
      </w:r>
      <w:r w:rsidR="00D272ED">
        <w:rPr>
          <w:rFonts w:ascii="Times New Roman" w:hAnsi="Times New Roman"/>
          <w:sz w:val="28"/>
          <w:szCs w:val="28"/>
        </w:rPr>
        <w:t>«</w:t>
      </w:r>
      <w:r w:rsidR="001518BF" w:rsidRPr="001518BF">
        <w:rPr>
          <w:rFonts w:ascii="Times New Roman" w:hAnsi="Times New Roman"/>
          <w:sz w:val="28"/>
          <w:szCs w:val="28"/>
        </w:rPr>
        <w:t>27 389 859,72</w:t>
      </w:r>
      <w:r w:rsidR="00D272ED">
        <w:rPr>
          <w:rFonts w:ascii="Times New Roman" w:hAnsi="Times New Roman"/>
          <w:sz w:val="28"/>
          <w:szCs w:val="28"/>
        </w:rPr>
        <w:t>»</w:t>
      </w:r>
      <w:r w:rsidRPr="009F2273">
        <w:rPr>
          <w:rFonts w:ascii="Times New Roman" w:hAnsi="Times New Roman"/>
          <w:sz w:val="28"/>
          <w:szCs w:val="28"/>
        </w:rPr>
        <w:t xml:space="preserve"> </w:t>
      </w:r>
      <w:r w:rsidR="008C5264">
        <w:rPr>
          <w:rFonts w:ascii="Times New Roman" w:hAnsi="Times New Roman"/>
          <w:sz w:val="28"/>
          <w:szCs w:val="28"/>
        </w:rPr>
        <w:t>заменить</w:t>
      </w:r>
      <w:r w:rsidRPr="009F2273">
        <w:rPr>
          <w:rFonts w:ascii="Times New Roman" w:hAnsi="Times New Roman"/>
          <w:sz w:val="28"/>
          <w:szCs w:val="28"/>
        </w:rPr>
        <w:t xml:space="preserve"> </w:t>
      </w:r>
      <w:r w:rsidR="00D272ED">
        <w:rPr>
          <w:rFonts w:ascii="Times New Roman" w:hAnsi="Times New Roman"/>
          <w:sz w:val="28"/>
          <w:szCs w:val="28"/>
        </w:rPr>
        <w:t>цифр</w:t>
      </w:r>
      <w:r w:rsidR="008C5264">
        <w:rPr>
          <w:rFonts w:ascii="Times New Roman" w:hAnsi="Times New Roman"/>
          <w:sz w:val="28"/>
          <w:szCs w:val="28"/>
        </w:rPr>
        <w:t>ой</w:t>
      </w:r>
      <w:r w:rsidR="0012128B">
        <w:rPr>
          <w:rFonts w:ascii="Times New Roman" w:hAnsi="Times New Roman"/>
          <w:sz w:val="28"/>
          <w:szCs w:val="28"/>
        </w:rPr>
        <w:t xml:space="preserve"> </w:t>
      </w:r>
      <w:r w:rsidR="00D272ED">
        <w:rPr>
          <w:rFonts w:ascii="Times New Roman" w:hAnsi="Times New Roman"/>
          <w:sz w:val="28"/>
          <w:szCs w:val="28"/>
        </w:rPr>
        <w:t>«</w:t>
      </w:r>
      <w:r w:rsidR="001518BF">
        <w:rPr>
          <w:rFonts w:ascii="Times New Roman" w:hAnsi="Times New Roman"/>
          <w:sz w:val="28"/>
          <w:szCs w:val="28"/>
        </w:rPr>
        <w:t>22</w:t>
      </w:r>
      <w:r w:rsidRPr="009F2273">
        <w:rPr>
          <w:rFonts w:ascii="Times New Roman" w:hAnsi="Times New Roman"/>
          <w:sz w:val="28"/>
          <w:szCs w:val="28"/>
        </w:rPr>
        <w:t> </w:t>
      </w:r>
      <w:r w:rsidR="001518BF">
        <w:rPr>
          <w:rFonts w:ascii="Times New Roman" w:hAnsi="Times New Roman"/>
          <w:sz w:val="28"/>
          <w:szCs w:val="28"/>
        </w:rPr>
        <w:t>814</w:t>
      </w:r>
      <w:r w:rsidRPr="009F2273">
        <w:rPr>
          <w:rFonts w:ascii="Times New Roman" w:hAnsi="Times New Roman"/>
          <w:sz w:val="28"/>
          <w:szCs w:val="28"/>
        </w:rPr>
        <w:t xml:space="preserve"> </w:t>
      </w:r>
      <w:r w:rsidR="001518BF">
        <w:rPr>
          <w:rFonts w:ascii="Times New Roman" w:hAnsi="Times New Roman"/>
          <w:sz w:val="28"/>
          <w:szCs w:val="28"/>
        </w:rPr>
        <w:t>859</w:t>
      </w:r>
      <w:r w:rsidRPr="009F2273">
        <w:rPr>
          <w:rFonts w:ascii="Times New Roman" w:hAnsi="Times New Roman"/>
          <w:sz w:val="28"/>
          <w:szCs w:val="28"/>
        </w:rPr>
        <w:t>,7</w:t>
      </w:r>
      <w:r w:rsidR="001518BF">
        <w:rPr>
          <w:rFonts w:ascii="Times New Roman" w:hAnsi="Times New Roman"/>
          <w:sz w:val="28"/>
          <w:szCs w:val="28"/>
        </w:rPr>
        <w:t>2</w:t>
      </w:r>
      <w:r w:rsidR="00D272ED">
        <w:rPr>
          <w:rFonts w:ascii="Times New Roman" w:hAnsi="Times New Roman"/>
          <w:sz w:val="28"/>
          <w:szCs w:val="28"/>
        </w:rPr>
        <w:t>»</w:t>
      </w:r>
      <w:r w:rsidRPr="009F2273">
        <w:rPr>
          <w:rFonts w:ascii="Times New Roman" w:hAnsi="Times New Roman"/>
          <w:sz w:val="28"/>
          <w:szCs w:val="28"/>
        </w:rPr>
        <w:t>.</w:t>
      </w:r>
      <w:r w:rsidR="00935357" w:rsidRPr="00AB6D9E">
        <w:rPr>
          <w:rFonts w:ascii="Times New Roman" w:hAnsi="Times New Roman"/>
          <w:sz w:val="28"/>
          <w:szCs w:val="28"/>
        </w:rPr>
        <w:t xml:space="preserve"> </w:t>
      </w:r>
    </w:p>
    <w:p w:rsidR="00867051" w:rsidRPr="00867051" w:rsidRDefault="000448A1" w:rsidP="00867051">
      <w:pPr>
        <w:pStyle w:val="afc"/>
        <w:numPr>
          <w:ilvl w:val="1"/>
          <w:numId w:val="36"/>
        </w:numPr>
        <w:spacing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 w:rsidRPr="00867051">
        <w:rPr>
          <w:rStyle w:val="Datenum"/>
          <w:rFonts w:ascii="Times New Roman" w:hAnsi="Times New Roman"/>
          <w:sz w:val="28"/>
          <w:szCs w:val="28"/>
        </w:rPr>
        <w:t>В</w:t>
      </w:r>
      <w:r w:rsidR="003D28FD">
        <w:rPr>
          <w:rStyle w:val="Datenum"/>
          <w:rFonts w:ascii="Times New Roman" w:hAnsi="Times New Roman"/>
          <w:sz w:val="28"/>
          <w:szCs w:val="28"/>
        </w:rPr>
        <w:t xml:space="preserve"> таблице</w:t>
      </w:r>
      <w:r w:rsidR="00284360" w:rsidRPr="00867051">
        <w:rPr>
          <w:rStyle w:val="Datenum"/>
          <w:rFonts w:ascii="Times New Roman" w:hAnsi="Times New Roman"/>
          <w:sz w:val="28"/>
          <w:szCs w:val="28"/>
        </w:rPr>
        <w:t xml:space="preserve"> 4 «Ресурсное обеспечение реализации муниципальной программы за счет средств бюд</w:t>
      </w:r>
      <w:r w:rsidR="00D23C88" w:rsidRPr="00867051">
        <w:rPr>
          <w:rStyle w:val="Datenum"/>
          <w:rFonts w:ascii="Times New Roman" w:hAnsi="Times New Roman"/>
          <w:sz w:val="28"/>
          <w:szCs w:val="28"/>
        </w:rPr>
        <w:t xml:space="preserve">жета города Нижнего Новгорода» </w:t>
      </w:r>
      <w:r w:rsidR="00284360" w:rsidRPr="00867051">
        <w:rPr>
          <w:rStyle w:val="Datenum"/>
          <w:rFonts w:ascii="Times New Roman" w:hAnsi="Times New Roman"/>
          <w:sz w:val="28"/>
          <w:szCs w:val="28"/>
        </w:rPr>
        <w:t>подраздела 2.7 «Обоснование объема финансовых ре</w:t>
      </w:r>
      <w:r w:rsidR="004444AC" w:rsidRPr="00867051">
        <w:rPr>
          <w:rStyle w:val="Datenum"/>
          <w:rFonts w:ascii="Times New Roman" w:hAnsi="Times New Roman"/>
          <w:sz w:val="28"/>
          <w:szCs w:val="28"/>
        </w:rPr>
        <w:t>сурсов»</w:t>
      </w:r>
      <w:r w:rsidRPr="00867051">
        <w:rPr>
          <w:rStyle w:val="Datenum"/>
          <w:rFonts w:ascii="Times New Roman" w:hAnsi="Times New Roman"/>
          <w:sz w:val="28"/>
          <w:szCs w:val="28"/>
        </w:rPr>
        <w:t>:</w:t>
      </w:r>
    </w:p>
    <w:p w:rsidR="00664B45" w:rsidRPr="00867051" w:rsidRDefault="000448A1" w:rsidP="00733180">
      <w:pPr>
        <w:pStyle w:val="afc"/>
        <w:numPr>
          <w:ilvl w:val="2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67051">
        <w:rPr>
          <w:rFonts w:ascii="Times New Roman" w:hAnsi="Times New Roman"/>
          <w:sz w:val="28"/>
          <w:szCs w:val="28"/>
        </w:rPr>
        <w:t xml:space="preserve">В строке «Муниципальная программа «Развитие международной и </w:t>
      </w:r>
      <w:r w:rsidR="00C36C77">
        <w:rPr>
          <w:rFonts w:ascii="Times New Roman" w:hAnsi="Times New Roman"/>
          <w:sz w:val="28"/>
          <w:szCs w:val="28"/>
        </w:rPr>
        <w:t>межрегиональной</w:t>
      </w:r>
      <w:r w:rsidRPr="00867051">
        <w:rPr>
          <w:rFonts w:ascii="Times New Roman" w:hAnsi="Times New Roman"/>
          <w:sz w:val="28"/>
          <w:szCs w:val="28"/>
        </w:rPr>
        <w:t xml:space="preserve"> деятельности города Нижнего Новгорода</w:t>
      </w:r>
      <w:r w:rsidR="00664B45" w:rsidRPr="00867051">
        <w:rPr>
          <w:rFonts w:ascii="Times New Roman" w:hAnsi="Times New Roman"/>
          <w:sz w:val="28"/>
          <w:szCs w:val="28"/>
        </w:rPr>
        <w:t>. Всего</w:t>
      </w:r>
      <w:r w:rsidRPr="00867051">
        <w:rPr>
          <w:rFonts w:ascii="Times New Roman" w:hAnsi="Times New Roman"/>
          <w:bCs/>
          <w:sz w:val="28"/>
          <w:szCs w:val="28"/>
        </w:rPr>
        <w:t xml:space="preserve">» </w:t>
      </w:r>
      <w:r w:rsidR="00664B45" w:rsidRPr="00867051">
        <w:rPr>
          <w:rFonts w:ascii="Times New Roman" w:hAnsi="Times New Roman"/>
          <w:bCs/>
          <w:sz w:val="28"/>
          <w:szCs w:val="28"/>
        </w:rPr>
        <w:t>в столбц</w:t>
      </w:r>
      <w:r w:rsidR="00D85A1C">
        <w:rPr>
          <w:rFonts w:ascii="Times New Roman" w:hAnsi="Times New Roman"/>
          <w:bCs/>
          <w:sz w:val="28"/>
          <w:szCs w:val="28"/>
        </w:rPr>
        <w:t>ах</w:t>
      </w:r>
      <w:r w:rsidR="00664B45" w:rsidRPr="00867051">
        <w:rPr>
          <w:rFonts w:ascii="Times New Roman" w:hAnsi="Times New Roman"/>
          <w:bCs/>
          <w:sz w:val="28"/>
          <w:szCs w:val="28"/>
        </w:rPr>
        <w:t xml:space="preserve"> «202</w:t>
      </w:r>
      <w:r w:rsidR="00C36C77">
        <w:rPr>
          <w:rFonts w:ascii="Times New Roman" w:hAnsi="Times New Roman"/>
          <w:bCs/>
          <w:sz w:val="28"/>
          <w:szCs w:val="28"/>
        </w:rPr>
        <w:t>3</w:t>
      </w:r>
      <w:r w:rsidR="00664B45" w:rsidRPr="00867051">
        <w:rPr>
          <w:rFonts w:ascii="Times New Roman" w:hAnsi="Times New Roman"/>
          <w:bCs/>
          <w:sz w:val="28"/>
          <w:szCs w:val="28"/>
        </w:rPr>
        <w:t xml:space="preserve"> год»</w:t>
      </w:r>
      <w:r w:rsidR="00C36C77">
        <w:rPr>
          <w:rFonts w:ascii="Times New Roman" w:hAnsi="Times New Roman"/>
          <w:bCs/>
          <w:sz w:val="28"/>
          <w:szCs w:val="28"/>
        </w:rPr>
        <w:t>, «2024 год», «2025 год»</w:t>
      </w:r>
      <w:r w:rsidR="00664B45" w:rsidRPr="00867051">
        <w:rPr>
          <w:rFonts w:ascii="Times New Roman" w:hAnsi="Times New Roman"/>
          <w:bCs/>
          <w:sz w:val="28"/>
          <w:szCs w:val="28"/>
        </w:rPr>
        <w:t xml:space="preserve"> </w:t>
      </w:r>
      <w:r w:rsidR="004C2F9E">
        <w:rPr>
          <w:rFonts w:ascii="Times New Roman" w:hAnsi="Times New Roman"/>
          <w:sz w:val="28"/>
          <w:szCs w:val="28"/>
        </w:rPr>
        <w:t>цифру</w:t>
      </w:r>
      <w:r w:rsidRPr="00867051">
        <w:rPr>
          <w:rFonts w:ascii="Times New Roman" w:hAnsi="Times New Roman"/>
          <w:sz w:val="28"/>
          <w:szCs w:val="28"/>
        </w:rPr>
        <w:t xml:space="preserve"> </w:t>
      </w:r>
      <w:r w:rsidR="004C2F9E">
        <w:rPr>
          <w:rFonts w:ascii="Times New Roman" w:hAnsi="Times New Roman"/>
          <w:sz w:val="28"/>
          <w:szCs w:val="28"/>
        </w:rPr>
        <w:t>«</w:t>
      </w:r>
      <w:r w:rsidR="00C36C77">
        <w:rPr>
          <w:rFonts w:ascii="Times New Roman" w:hAnsi="Times New Roman"/>
          <w:sz w:val="28"/>
          <w:szCs w:val="28"/>
        </w:rPr>
        <w:t>4 625 0</w:t>
      </w:r>
      <w:r w:rsidRPr="00867051">
        <w:rPr>
          <w:rFonts w:ascii="Times New Roman" w:hAnsi="Times New Roman"/>
          <w:sz w:val="28"/>
          <w:szCs w:val="28"/>
        </w:rPr>
        <w:t>00</w:t>
      </w:r>
      <w:r w:rsidR="004C2F9E">
        <w:rPr>
          <w:rFonts w:ascii="Times New Roman" w:hAnsi="Times New Roman"/>
          <w:sz w:val="28"/>
          <w:szCs w:val="28"/>
        </w:rPr>
        <w:t>»</w:t>
      </w:r>
      <w:r w:rsidRPr="00867051">
        <w:rPr>
          <w:rFonts w:ascii="Times New Roman" w:hAnsi="Times New Roman"/>
          <w:sz w:val="28"/>
          <w:szCs w:val="28"/>
        </w:rPr>
        <w:t xml:space="preserve"> </w:t>
      </w:r>
      <w:r w:rsidR="0029482F">
        <w:rPr>
          <w:rFonts w:ascii="Times New Roman" w:hAnsi="Times New Roman"/>
          <w:sz w:val="28"/>
          <w:szCs w:val="28"/>
        </w:rPr>
        <w:t>заменить</w:t>
      </w:r>
      <w:r w:rsidRPr="00867051">
        <w:rPr>
          <w:rFonts w:ascii="Times New Roman" w:hAnsi="Times New Roman"/>
          <w:sz w:val="28"/>
          <w:szCs w:val="28"/>
        </w:rPr>
        <w:t xml:space="preserve"> </w:t>
      </w:r>
      <w:r w:rsidR="004C2F9E">
        <w:rPr>
          <w:rFonts w:ascii="Times New Roman" w:hAnsi="Times New Roman"/>
          <w:sz w:val="28"/>
          <w:szCs w:val="28"/>
        </w:rPr>
        <w:t>цифр</w:t>
      </w:r>
      <w:r w:rsidR="0029482F">
        <w:rPr>
          <w:rFonts w:ascii="Times New Roman" w:hAnsi="Times New Roman"/>
          <w:sz w:val="28"/>
          <w:szCs w:val="28"/>
        </w:rPr>
        <w:t>ой</w:t>
      </w:r>
      <w:r w:rsidRPr="00867051">
        <w:rPr>
          <w:rFonts w:ascii="Times New Roman" w:hAnsi="Times New Roman"/>
          <w:sz w:val="28"/>
          <w:szCs w:val="28"/>
        </w:rPr>
        <w:t xml:space="preserve"> </w:t>
      </w:r>
      <w:r w:rsidR="004C2F9E">
        <w:rPr>
          <w:rFonts w:ascii="Times New Roman" w:hAnsi="Times New Roman"/>
          <w:sz w:val="28"/>
          <w:szCs w:val="28"/>
        </w:rPr>
        <w:t>«</w:t>
      </w:r>
      <w:r w:rsidR="00C36C77">
        <w:rPr>
          <w:rFonts w:ascii="Times New Roman" w:hAnsi="Times New Roman"/>
          <w:sz w:val="28"/>
          <w:szCs w:val="28"/>
        </w:rPr>
        <w:t>3 100 000</w:t>
      </w:r>
      <w:r w:rsidR="004C2F9E">
        <w:rPr>
          <w:rFonts w:ascii="Times New Roman" w:hAnsi="Times New Roman"/>
          <w:sz w:val="28"/>
          <w:szCs w:val="28"/>
        </w:rPr>
        <w:t>»</w:t>
      </w:r>
      <w:r w:rsidR="00664B45" w:rsidRPr="00867051">
        <w:rPr>
          <w:rFonts w:ascii="Times New Roman" w:hAnsi="Times New Roman"/>
          <w:sz w:val="28"/>
          <w:szCs w:val="28"/>
        </w:rPr>
        <w:t xml:space="preserve">. </w:t>
      </w:r>
    </w:p>
    <w:p w:rsidR="00664B45" w:rsidRDefault="00664B45" w:rsidP="00664B45">
      <w:pPr>
        <w:pStyle w:val="afc"/>
        <w:numPr>
          <w:ilvl w:val="2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4B45">
        <w:rPr>
          <w:rFonts w:ascii="Times New Roman" w:hAnsi="Times New Roman"/>
          <w:sz w:val="28"/>
          <w:szCs w:val="28"/>
        </w:rPr>
        <w:t xml:space="preserve">В строке «Муниципальная программа «Развитие международной и </w:t>
      </w:r>
      <w:r w:rsidR="00256862">
        <w:rPr>
          <w:rFonts w:ascii="Times New Roman" w:hAnsi="Times New Roman"/>
          <w:sz w:val="28"/>
          <w:szCs w:val="28"/>
        </w:rPr>
        <w:t>межрегиональной</w:t>
      </w:r>
      <w:r w:rsidRPr="00664B45">
        <w:rPr>
          <w:rFonts w:ascii="Times New Roman" w:hAnsi="Times New Roman"/>
          <w:sz w:val="28"/>
          <w:szCs w:val="28"/>
        </w:rPr>
        <w:t xml:space="preserve"> деятельности города Нижнего Новгорода. Департамент развития туризма и внешних связей администрации города Нижнего Новгорода</w:t>
      </w:r>
      <w:r w:rsidR="003D28FD">
        <w:rPr>
          <w:rFonts w:ascii="Times New Roman" w:hAnsi="Times New Roman"/>
          <w:sz w:val="28"/>
          <w:szCs w:val="28"/>
        </w:rPr>
        <w:t>»</w:t>
      </w:r>
      <w:r w:rsidR="00D85A1C">
        <w:rPr>
          <w:rFonts w:ascii="Times New Roman" w:hAnsi="Times New Roman"/>
          <w:sz w:val="28"/>
          <w:szCs w:val="28"/>
        </w:rPr>
        <w:t xml:space="preserve"> в столбцах</w:t>
      </w:r>
      <w:r>
        <w:rPr>
          <w:rFonts w:ascii="Times New Roman" w:hAnsi="Times New Roman"/>
          <w:sz w:val="28"/>
          <w:szCs w:val="28"/>
        </w:rPr>
        <w:t xml:space="preserve"> «202</w:t>
      </w:r>
      <w:r w:rsidR="003E04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="002568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56862">
        <w:rPr>
          <w:rFonts w:ascii="Times New Roman" w:hAnsi="Times New Roman"/>
          <w:bCs/>
          <w:sz w:val="28"/>
          <w:szCs w:val="28"/>
        </w:rPr>
        <w:t>«2024 год», «2025 год»</w:t>
      </w:r>
      <w:r w:rsidR="00256862" w:rsidRPr="00867051">
        <w:rPr>
          <w:rFonts w:ascii="Times New Roman" w:hAnsi="Times New Roman"/>
          <w:bCs/>
          <w:sz w:val="28"/>
          <w:szCs w:val="28"/>
        </w:rPr>
        <w:t xml:space="preserve"> </w:t>
      </w:r>
      <w:r w:rsidR="00256862">
        <w:rPr>
          <w:rFonts w:ascii="Times New Roman" w:hAnsi="Times New Roman"/>
          <w:sz w:val="28"/>
          <w:szCs w:val="28"/>
        </w:rPr>
        <w:t>цифру</w:t>
      </w:r>
      <w:r w:rsidR="00256862" w:rsidRPr="00867051">
        <w:rPr>
          <w:rFonts w:ascii="Times New Roman" w:hAnsi="Times New Roman"/>
          <w:sz w:val="28"/>
          <w:szCs w:val="28"/>
        </w:rPr>
        <w:t xml:space="preserve"> </w:t>
      </w:r>
      <w:r w:rsidR="00256862">
        <w:rPr>
          <w:rFonts w:ascii="Times New Roman" w:hAnsi="Times New Roman"/>
          <w:sz w:val="28"/>
          <w:szCs w:val="28"/>
        </w:rPr>
        <w:t>«4</w:t>
      </w:r>
      <w:r w:rsidR="00307DBF">
        <w:rPr>
          <w:rFonts w:ascii="Times New Roman" w:hAnsi="Times New Roman"/>
          <w:sz w:val="28"/>
          <w:szCs w:val="28"/>
        </w:rPr>
        <w:t xml:space="preserve"> 625 </w:t>
      </w:r>
      <w:r w:rsidR="00256862">
        <w:rPr>
          <w:rFonts w:ascii="Times New Roman" w:hAnsi="Times New Roman"/>
          <w:sz w:val="28"/>
          <w:szCs w:val="28"/>
        </w:rPr>
        <w:t>0</w:t>
      </w:r>
      <w:r w:rsidR="00256862" w:rsidRPr="00867051">
        <w:rPr>
          <w:rFonts w:ascii="Times New Roman" w:hAnsi="Times New Roman"/>
          <w:sz w:val="28"/>
          <w:szCs w:val="28"/>
        </w:rPr>
        <w:t>00</w:t>
      </w:r>
      <w:r w:rsidR="00256862">
        <w:rPr>
          <w:rFonts w:ascii="Times New Roman" w:hAnsi="Times New Roman"/>
          <w:sz w:val="28"/>
          <w:szCs w:val="28"/>
        </w:rPr>
        <w:t>»</w:t>
      </w:r>
      <w:r w:rsidR="00256862" w:rsidRPr="00867051">
        <w:rPr>
          <w:rFonts w:ascii="Times New Roman" w:hAnsi="Times New Roman"/>
          <w:sz w:val="28"/>
          <w:szCs w:val="28"/>
        </w:rPr>
        <w:t xml:space="preserve"> </w:t>
      </w:r>
      <w:r w:rsidR="00256862">
        <w:rPr>
          <w:rFonts w:ascii="Times New Roman" w:hAnsi="Times New Roman"/>
          <w:sz w:val="28"/>
          <w:szCs w:val="28"/>
        </w:rPr>
        <w:t>заменить</w:t>
      </w:r>
      <w:r w:rsidR="00256862" w:rsidRPr="00867051">
        <w:rPr>
          <w:rFonts w:ascii="Times New Roman" w:hAnsi="Times New Roman"/>
          <w:sz w:val="28"/>
          <w:szCs w:val="28"/>
        </w:rPr>
        <w:t xml:space="preserve"> </w:t>
      </w:r>
      <w:r w:rsidR="00256862">
        <w:rPr>
          <w:rFonts w:ascii="Times New Roman" w:hAnsi="Times New Roman"/>
          <w:sz w:val="28"/>
          <w:szCs w:val="28"/>
        </w:rPr>
        <w:t>цифрой</w:t>
      </w:r>
      <w:r w:rsidR="00256862" w:rsidRPr="00867051">
        <w:rPr>
          <w:rFonts w:ascii="Times New Roman" w:hAnsi="Times New Roman"/>
          <w:sz w:val="28"/>
          <w:szCs w:val="28"/>
        </w:rPr>
        <w:t xml:space="preserve"> </w:t>
      </w:r>
      <w:r w:rsidR="00256862">
        <w:rPr>
          <w:rFonts w:ascii="Times New Roman" w:hAnsi="Times New Roman"/>
          <w:sz w:val="28"/>
          <w:szCs w:val="28"/>
        </w:rPr>
        <w:t>«3 100 000»</w:t>
      </w:r>
      <w:r w:rsidR="00256862" w:rsidRPr="00867051">
        <w:rPr>
          <w:rFonts w:ascii="Times New Roman" w:hAnsi="Times New Roman"/>
          <w:sz w:val="28"/>
          <w:szCs w:val="28"/>
        </w:rPr>
        <w:t>.</w:t>
      </w:r>
    </w:p>
    <w:p w:rsidR="00D73DCD" w:rsidRDefault="00A22634" w:rsidP="00D73DCD">
      <w:pPr>
        <w:pStyle w:val="afc"/>
        <w:numPr>
          <w:ilvl w:val="2"/>
          <w:numId w:val="36"/>
        </w:numPr>
        <w:spacing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В строке «</w:t>
      </w:r>
      <w:r w:rsidR="00D73DCD" w:rsidRPr="00D73DCD">
        <w:rPr>
          <w:rStyle w:val="Datenum"/>
          <w:rFonts w:ascii="Times New Roman" w:hAnsi="Times New Roman"/>
          <w:sz w:val="28"/>
          <w:szCs w:val="28"/>
        </w:rPr>
        <w:t xml:space="preserve">Основное мероприятие 1. </w:t>
      </w:r>
      <w:r w:rsidR="00307DBF" w:rsidRPr="00307DBF">
        <w:rPr>
          <w:rFonts w:ascii="Times New Roman" w:hAnsi="Times New Roman"/>
          <w:sz w:val="28"/>
          <w:szCs w:val="28"/>
        </w:rPr>
        <w:t>Проведение презентаций города Нижнего Новгорода в городах-побратимах и партнерах Нижнего Новгорода</w:t>
      </w:r>
      <w:r>
        <w:rPr>
          <w:rStyle w:val="Datenum"/>
          <w:rFonts w:ascii="Times New Roman" w:hAnsi="Times New Roman"/>
          <w:sz w:val="28"/>
          <w:szCs w:val="28"/>
        </w:rPr>
        <w:t xml:space="preserve">» </w:t>
      </w:r>
      <w:r w:rsidR="00307DBF" w:rsidRPr="00307DBF">
        <w:rPr>
          <w:rFonts w:ascii="Times New Roman" w:hAnsi="Times New Roman"/>
          <w:sz w:val="28"/>
          <w:szCs w:val="28"/>
        </w:rPr>
        <w:t>в столбцах «202</w:t>
      </w:r>
      <w:r w:rsidR="003E0448">
        <w:rPr>
          <w:rFonts w:ascii="Times New Roman" w:hAnsi="Times New Roman"/>
          <w:sz w:val="28"/>
          <w:szCs w:val="28"/>
        </w:rPr>
        <w:t>3</w:t>
      </w:r>
      <w:r w:rsidR="00307DBF" w:rsidRPr="00307DBF">
        <w:rPr>
          <w:rFonts w:ascii="Times New Roman" w:hAnsi="Times New Roman"/>
          <w:sz w:val="28"/>
          <w:szCs w:val="28"/>
        </w:rPr>
        <w:t xml:space="preserve"> год», </w:t>
      </w:r>
      <w:r w:rsidR="00307DBF" w:rsidRPr="00307DBF">
        <w:rPr>
          <w:rFonts w:ascii="Times New Roman" w:hAnsi="Times New Roman"/>
          <w:bCs/>
          <w:sz w:val="28"/>
          <w:szCs w:val="28"/>
        </w:rPr>
        <w:t>«2024 год», «2025 год»</w:t>
      </w:r>
      <w:r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цифру</w:t>
      </w:r>
      <w:r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«</w:t>
      </w:r>
      <w:r w:rsidR="00307DBF">
        <w:rPr>
          <w:rStyle w:val="Datenum"/>
          <w:rFonts w:ascii="Times New Roman" w:hAnsi="Times New Roman"/>
          <w:sz w:val="28"/>
          <w:szCs w:val="28"/>
        </w:rPr>
        <w:t>6</w:t>
      </w:r>
      <w:r>
        <w:rPr>
          <w:rStyle w:val="Datenum"/>
          <w:rFonts w:ascii="Times New Roman" w:hAnsi="Times New Roman"/>
          <w:sz w:val="28"/>
          <w:szCs w:val="28"/>
        </w:rPr>
        <w:t>25</w:t>
      </w:r>
      <w:r w:rsidR="00F566E5">
        <w:rPr>
          <w:rStyle w:val="Datenum"/>
          <w:rFonts w:ascii="Times New Roman" w:hAnsi="Times New Roman"/>
          <w:sz w:val="28"/>
          <w:szCs w:val="28"/>
        </w:rPr>
        <w:t> </w:t>
      </w:r>
      <w:r>
        <w:rPr>
          <w:rStyle w:val="Datenum"/>
          <w:rFonts w:ascii="Times New Roman" w:hAnsi="Times New Roman"/>
          <w:sz w:val="28"/>
          <w:szCs w:val="28"/>
        </w:rPr>
        <w:t>000</w:t>
      </w:r>
      <w:r w:rsidR="00F566E5">
        <w:rPr>
          <w:rStyle w:val="Datenum"/>
          <w:rFonts w:ascii="Times New Roman" w:hAnsi="Times New Roman"/>
          <w:sz w:val="28"/>
          <w:szCs w:val="28"/>
        </w:rPr>
        <w:t>»</w:t>
      </w:r>
      <w:r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250410">
        <w:rPr>
          <w:rStyle w:val="Datenum"/>
          <w:rFonts w:ascii="Times New Roman" w:hAnsi="Times New Roman"/>
          <w:sz w:val="28"/>
          <w:szCs w:val="28"/>
        </w:rPr>
        <w:t>заменить</w:t>
      </w:r>
      <w:r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цифр</w:t>
      </w:r>
      <w:r w:rsidR="00250410">
        <w:rPr>
          <w:rStyle w:val="Datenum"/>
          <w:rFonts w:ascii="Times New Roman" w:hAnsi="Times New Roman"/>
          <w:sz w:val="28"/>
          <w:szCs w:val="28"/>
        </w:rPr>
        <w:t>ой</w:t>
      </w:r>
      <w:r w:rsidR="003D28FD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«</w:t>
      </w:r>
      <w:r>
        <w:rPr>
          <w:rStyle w:val="Datenum"/>
          <w:rFonts w:ascii="Times New Roman" w:hAnsi="Times New Roman"/>
          <w:sz w:val="28"/>
          <w:szCs w:val="28"/>
        </w:rPr>
        <w:t>0</w:t>
      </w:r>
      <w:r w:rsidR="00F566E5">
        <w:rPr>
          <w:rStyle w:val="Datenum"/>
          <w:rFonts w:ascii="Times New Roman" w:hAnsi="Times New Roman"/>
          <w:sz w:val="28"/>
          <w:szCs w:val="28"/>
        </w:rPr>
        <w:t>»</w:t>
      </w:r>
      <w:r>
        <w:rPr>
          <w:rStyle w:val="Datenum"/>
          <w:rFonts w:ascii="Times New Roman" w:hAnsi="Times New Roman"/>
          <w:sz w:val="28"/>
          <w:szCs w:val="28"/>
        </w:rPr>
        <w:t>.</w:t>
      </w:r>
    </w:p>
    <w:p w:rsidR="00867051" w:rsidRPr="00867051" w:rsidRDefault="00307DBF" w:rsidP="00867051">
      <w:pPr>
        <w:pStyle w:val="afc"/>
        <w:numPr>
          <w:ilvl w:val="2"/>
          <w:numId w:val="36"/>
        </w:numPr>
        <w:spacing w:line="360" w:lineRule="auto"/>
        <w:ind w:left="0" w:firstLine="709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В строке «Основное мероприятие 4</w:t>
      </w:r>
      <w:r w:rsidR="00A22634" w:rsidRPr="00A22634">
        <w:rPr>
          <w:rStyle w:val="Datenum"/>
          <w:rFonts w:ascii="Times New Roman" w:hAnsi="Times New Roman"/>
          <w:sz w:val="28"/>
          <w:szCs w:val="28"/>
        </w:rPr>
        <w:t xml:space="preserve">. </w:t>
      </w:r>
      <w:r w:rsidRPr="00307DBF">
        <w:rPr>
          <w:rFonts w:ascii="Times New Roman" w:hAnsi="Times New Roman"/>
          <w:sz w:val="28"/>
          <w:szCs w:val="28"/>
        </w:rPr>
        <w:t>Организация участия представителей города Нижнего Новгорода в мероприятиях за рубежом и в городах России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» в </w:t>
      </w:r>
      <w:r w:rsidRPr="00307DBF">
        <w:rPr>
          <w:rFonts w:ascii="Times New Roman" w:hAnsi="Times New Roman"/>
          <w:sz w:val="28"/>
          <w:szCs w:val="28"/>
        </w:rPr>
        <w:t>столбцах «202</w:t>
      </w:r>
      <w:r w:rsidR="003E0448">
        <w:rPr>
          <w:rFonts w:ascii="Times New Roman" w:hAnsi="Times New Roman"/>
          <w:sz w:val="28"/>
          <w:szCs w:val="28"/>
        </w:rPr>
        <w:t>3</w:t>
      </w:r>
      <w:r w:rsidRPr="00307DBF">
        <w:rPr>
          <w:rFonts w:ascii="Times New Roman" w:hAnsi="Times New Roman"/>
          <w:sz w:val="28"/>
          <w:szCs w:val="28"/>
        </w:rPr>
        <w:t xml:space="preserve"> год», </w:t>
      </w:r>
      <w:r w:rsidRPr="00307DBF">
        <w:rPr>
          <w:rFonts w:ascii="Times New Roman" w:hAnsi="Times New Roman"/>
          <w:bCs/>
          <w:sz w:val="28"/>
          <w:szCs w:val="28"/>
        </w:rPr>
        <w:t>«2024 год», «2025 год»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цифру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«</w:t>
      </w:r>
      <w:r>
        <w:rPr>
          <w:rStyle w:val="Datenum"/>
          <w:rFonts w:ascii="Times New Roman" w:hAnsi="Times New Roman"/>
          <w:sz w:val="28"/>
          <w:szCs w:val="28"/>
        </w:rPr>
        <w:t>900 0</w:t>
      </w:r>
      <w:r w:rsidR="00A22634" w:rsidRPr="00A22634">
        <w:rPr>
          <w:rStyle w:val="Datenum"/>
          <w:rFonts w:ascii="Times New Roman" w:hAnsi="Times New Roman"/>
          <w:sz w:val="28"/>
          <w:szCs w:val="28"/>
        </w:rPr>
        <w:t>00</w:t>
      </w:r>
      <w:r w:rsidR="00F566E5">
        <w:rPr>
          <w:rStyle w:val="Datenum"/>
          <w:rFonts w:ascii="Times New Roman" w:hAnsi="Times New Roman"/>
          <w:sz w:val="28"/>
          <w:szCs w:val="28"/>
        </w:rPr>
        <w:t>»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250410">
        <w:rPr>
          <w:rStyle w:val="Datenum"/>
          <w:rFonts w:ascii="Times New Roman" w:hAnsi="Times New Roman"/>
          <w:sz w:val="28"/>
          <w:szCs w:val="28"/>
        </w:rPr>
        <w:t>заменить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цифр</w:t>
      </w:r>
      <w:r w:rsidR="00250410">
        <w:rPr>
          <w:rStyle w:val="Datenum"/>
          <w:rFonts w:ascii="Times New Roman" w:hAnsi="Times New Roman"/>
          <w:sz w:val="28"/>
          <w:szCs w:val="28"/>
        </w:rPr>
        <w:t>ой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«</w:t>
      </w:r>
      <w:r w:rsidR="00A22634" w:rsidRPr="00A22634">
        <w:rPr>
          <w:rStyle w:val="Datenum"/>
          <w:rFonts w:ascii="Times New Roman" w:hAnsi="Times New Roman"/>
          <w:sz w:val="28"/>
          <w:szCs w:val="28"/>
        </w:rPr>
        <w:t>0</w:t>
      </w:r>
      <w:r w:rsidR="00F566E5">
        <w:rPr>
          <w:rStyle w:val="Datenum"/>
          <w:rFonts w:ascii="Times New Roman" w:hAnsi="Times New Roman"/>
          <w:sz w:val="28"/>
          <w:szCs w:val="28"/>
        </w:rPr>
        <w:t>»</w:t>
      </w:r>
      <w:r w:rsidR="00A22634">
        <w:rPr>
          <w:rStyle w:val="Datenum"/>
          <w:rFonts w:ascii="Times New Roman" w:hAnsi="Times New Roman"/>
          <w:sz w:val="28"/>
          <w:szCs w:val="28"/>
        </w:rPr>
        <w:t>.</w:t>
      </w:r>
    </w:p>
    <w:p w:rsidR="00212197" w:rsidRPr="001D7D49" w:rsidRDefault="001D7D49" w:rsidP="001D7D49">
      <w:pPr>
        <w:pStyle w:val="afc"/>
        <w:numPr>
          <w:ilvl w:val="1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Т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>аблиц</w:t>
      </w:r>
      <w:r>
        <w:rPr>
          <w:rStyle w:val="Datenum"/>
          <w:rFonts w:ascii="Times New Roman" w:hAnsi="Times New Roman"/>
          <w:sz w:val="28"/>
          <w:szCs w:val="28"/>
        </w:rPr>
        <w:t>у</w:t>
      </w:r>
      <w:r w:rsidR="00721DA8">
        <w:rPr>
          <w:rStyle w:val="Datenum"/>
          <w:rFonts w:ascii="Times New Roman" w:hAnsi="Times New Roman"/>
          <w:sz w:val="28"/>
          <w:szCs w:val="28"/>
        </w:rPr>
        <w:t xml:space="preserve"> 5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 xml:space="preserve"> «План реализации муниципальной программы «Развитие международной и </w:t>
      </w:r>
      <w:r w:rsidR="00721DA8">
        <w:rPr>
          <w:rStyle w:val="Datenum"/>
          <w:rFonts w:ascii="Times New Roman" w:hAnsi="Times New Roman"/>
          <w:sz w:val="28"/>
          <w:szCs w:val="28"/>
        </w:rPr>
        <w:t>межрегиональной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 xml:space="preserve"> деятельности города Нижнего</w:t>
      </w:r>
      <w:r w:rsidR="00212197" w:rsidRPr="00011695">
        <w:rPr>
          <w:rFonts w:ascii="Times New Roman" w:hAnsi="Times New Roman"/>
          <w:sz w:val="28"/>
          <w:szCs w:val="28"/>
        </w:rPr>
        <w:t xml:space="preserve"> Новгорода» на 202</w:t>
      </w:r>
      <w:r w:rsidR="00721DA8">
        <w:rPr>
          <w:rFonts w:ascii="Times New Roman" w:hAnsi="Times New Roman"/>
          <w:sz w:val="28"/>
          <w:szCs w:val="28"/>
        </w:rPr>
        <w:t>3</w:t>
      </w:r>
      <w:r w:rsidR="00212197" w:rsidRPr="00011695">
        <w:rPr>
          <w:rFonts w:ascii="Times New Roman" w:hAnsi="Times New Roman"/>
          <w:sz w:val="28"/>
          <w:szCs w:val="28"/>
        </w:rPr>
        <w:t xml:space="preserve"> год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>» раздела 5 «План реализации муниципальной пр</w:t>
      </w:r>
      <w:r w:rsidR="00867051" w:rsidRPr="00011695">
        <w:rPr>
          <w:rStyle w:val="Datenum"/>
          <w:rFonts w:ascii="Times New Roman" w:hAnsi="Times New Roman"/>
          <w:sz w:val="28"/>
          <w:szCs w:val="28"/>
        </w:rPr>
        <w:t>ограммы»</w:t>
      </w:r>
      <w:r>
        <w:rPr>
          <w:rStyle w:val="Datenum"/>
          <w:rFonts w:ascii="Times New Roman" w:hAnsi="Times New Roman"/>
          <w:sz w:val="28"/>
          <w:szCs w:val="28"/>
        </w:rPr>
        <w:t xml:space="preserve"> и</w:t>
      </w:r>
      <w:r w:rsidR="00011695" w:rsidRPr="001D7D49">
        <w:rPr>
          <w:rStyle w:val="Datenum"/>
          <w:rFonts w:ascii="Times New Roman" w:hAnsi="Times New Roman"/>
          <w:sz w:val="28"/>
          <w:szCs w:val="28"/>
        </w:rPr>
        <w:t xml:space="preserve">зложить </w:t>
      </w:r>
      <w:r w:rsidR="00867051" w:rsidRPr="001D7D49">
        <w:rPr>
          <w:rStyle w:val="Datenum"/>
          <w:rFonts w:ascii="Times New Roman" w:hAnsi="Times New Roman"/>
          <w:sz w:val="28"/>
          <w:szCs w:val="28"/>
        </w:rPr>
        <w:t xml:space="preserve">согласно приложению </w:t>
      </w:r>
      <w:r w:rsidR="00212197" w:rsidRPr="001D7D49">
        <w:rPr>
          <w:rStyle w:val="Datenum"/>
          <w:rFonts w:ascii="Times New Roman" w:hAnsi="Times New Roman"/>
          <w:sz w:val="28"/>
          <w:szCs w:val="28"/>
        </w:rPr>
        <w:t>к настоящему постановлению.</w:t>
      </w:r>
      <w:r w:rsidR="00212197" w:rsidRPr="001D7D49">
        <w:rPr>
          <w:rStyle w:val="Datenum"/>
          <w:rFonts w:ascii="Times New Roman" w:hAnsi="Times New Roman"/>
          <w:color w:val="000000"/>
          <w:sz w:val="28"/>
          <w:szCs w:val="28"/>
        </w:rPr>
        <w:t xml:space="preserve"> </w:t>
      </w:r>
    </w:p>
    <w:p w:rsidR="00854326" w:rsidRPr="007B5AFD" w:rsidRDefault="00B60E33" w:rsidP="00405B80">
      <w:pPr>
        <w:spacing w:line="360" w:lineRule="auto"/>
        <w:ind w:firstLine="0"/>
        <w:rPr>
          <w:color w:val="000000"/>
        </w:rPr>
      </w:pPr>
      <w:r w:rsidRPr="007B5AFD">
        <w:rPr>
          <w:rStyle w:val="Datenum"/>
          <w:szCs w:val="28"/>
        </w:rPr>
        <w:tab/>
      </w:r>
      <w:r w:rsidR="00854326" w:rsidRPr="008E7625">
        <w:rPr>
          <w:rStyle w:val="Datenum"/>
          <w:szCs w:val="28"/>
        </w:rPr>
        <w:t xml:space="preserve">2. Управлению </w:t>
      </w:r>
      <w:r w:rsidR="00141293">
        <w:rPr>
          <w:rStyle w:val="Datenum"/>
          <w:szCs w:val="28"/>
        </w:rPr>
        <w:t>информационной политики</w:t>
      </w:r>
      <w:r w:rsidR="00854326" w:rsidRPr="008E7625">
        <w:rPr>
          <w:rStyle w:val="Datenum"/>
          <w:szCs w:val="28"/>
        </w:rPr>
        <w:t xml:space="preserve"> администрации города Нижнего Новгорода</w:t>
      </w:r>
      <w:r w:rsidR="00854326" w:rsidRPr="007B5AFD">
        <w:rPr>
          <w:color w:val="000000"/>
        </w:rPr>
        <w:t xml:space="preserve"> обеспечить опубликование постановления в официальном средстве массовой информации – газете «День города. Нижний Новгород».</w:t>
      </w:r>
    </w:p>
    <w:p w:rsidR="00854326" w:rsidRDefault="00B469EC" w:rsidP="00405B80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lastRenderedPageBreak/>
        <w:t>3. Юридическому д</w:t>
      </w:r>
      <w:r w:rsidR="00854326" w:rsidRPr="007B5AFD">
        <w:rPr>
          <w:color w:val="000000"/>
        </w:rPr>
        <w:t>епартаменту администрации города Нижнего Новгорода (</w:t>
      </w:r>
      <w:r>
        <w:rPr>
          <w:color w:val="000000"/>
        </w:rPr>
        <w:t>Витушкина Т.А.</w:t>
      </w:r>
      <w:r w:rsidR="00854326" w:rsidRPr="007B5AFD">
        <w:rPr>
          <w:color w:val="000000"/>
        </w:rPr>
        <w:t xml:space="preserve">) обеспечить размещение постановления на </w:t>
      </w:r>
      <w:r w:rsidR="00BA7C9F">
        <w:rPr>
          <w:color w:val="000000"/>
        </w:rPr>
        <w:t xml:space="preserve">официальном сайте администрации </w:t>
      </w:r>
      <w:r w:rsidR="00854326" w:rsidRPr="007B5AFD">
        <w:rPr>
          <w:color w:val="000000"/>
        </w:rPr>
        <w:t>города Нижнего Новгород</w:t>
      </w:r>
      <w:r w:rsidR="00DF465C" w:rsidRPr="007B5AFD">
        <w:rPr>
          <w:color w:val="000000"/>
        </w:rPr>
        <w:t>а в информационно-телекоммуника</w:t>
      </w:r>
      <w:r w:rsidR="00854326" w:rsidRPr="007B5AFD">
        <w:rPr>
          <w:color w:val="000000"/>
        </w:rPr>
        <w:t>ционной сети «Интернет».</w:t>
      </w:r>
    </w:p>
    <w:p w:rsidR="003C6D65" w:rsidRDefault="003C6D65" w:rsidP="00C50E1D">
      <w:pPr>
        <w:ind w:firstLine="567"/>
        <w:rPr>
          <w:szCs w:val="28"/>
        </w:rPr>
      </w:pPr>
    </w:p>
    <w:p w:rsidR="00960AE0" w:rsidRDefault="00960AE0" w:rsidP="00C50E1D">
      <w:pPr>
        <w:ind w:firstLine="567"/>
        <w:rPr>
          <w:szCs w:val="28"/>
        </w:rPr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962"/>
        <w:gridCol w:w="5358"/>
      </w:tblGrid>
      <w:tr w:rsidR="00854326" w:rsidRPr="007B5AFD" w:rsidTr="005E253F">
        <w:trPr>
          <w:trHeight w:val="423"/>
        </w:trPr>
        <w:tc>
          <w:tcPr>
            <w:tcW w:w="4962" w:type="dxa"/>
            <w:hideMark/>
          </w:tcPr>
          <w:p w:rsidR="00011695" w:rsidRDefault="00011695" w:rsidP="00C50E1D">
            <w:pPr>
              <w:keepLines/>
              <w:overflowPunct w:val="0"/>
              <w:autoSpaceDE w:val="0"/>
              <w:autoSpaceDN w:val="0"/>
              <w:adjustRightInd w:val="0"/>
              <w:ind w:hanging="108"/>
            </w:pPr>
          </w:p>
          <w:p w:rsidR="002A69C3" w:rsidRPr="00B453F8" w:rsidRDefault="00854326" w:rsidP="00C50E1D">
            <w:pPr>
              <w:keepLines/>
              <w:overflowPunct w:val="0"/>
              <w:autoSpaceDE w:val="0"/>
              <w:autoSpaceDN w:val="0"/>
              <w:adjustRightInd w:val="0"/>
              <w:ind w:hanging="108"/>
            </w:pPr>
            <w:r w:rsidRPr="007B5AFD">
              <w:t xml:space="preserve">Глава города </w:t>
            </w:r>
          </w:p>
        </w:tc>
        <w:tc>
          <w:tcPr>
            <w:tcW w:w="5358" w:type="dxa"/>
            <w:hideMark/>
          </w:tcPr>
          <w:p w:rsidR="00011695" w:rsidRDefault="00011695" w:rsidP="00C50E1D">
            <w:pPr>
              <w:keepLines/>
              <w:overflowPunct w:val="0"/>
              <w:autoSpaceDE w:val="0"/>
              <w:autoSpaceDN w:val="0"/>
              <w:adjustRightInd w:val="0"/>
              <w:jc w:val="right"/>
            </w:pPr>
          </w:p>
          <w:p w:rsidR="00854326" w:rsidRPr="007B5AFD" w:rsidRDefault="00924C76" w:rsidP="00C50E1D">
            <w:pPr>
              <w:keepLines/>
              <w:overflowPunct w:val="0"/>
              <w:autoSpaceDE w:val="0"/>
              <w:autoSpaceDN w:val="0"/>
              <w:adjustRightInd w:val="0"/>
              <w:jc w:val="right"/>
            </w:pPr>
            <w:r w:rsidRPr="007B5AFD">
              <w:t>Ю.В.Шалабаев</w:t>
            </w:r>
            <w:r w:rsidR="00854326" w:rsidRPr="007B5AFD">
              <w:t xml:space="preserve"> </w:t>
            </w:r>
          </w:p>
        </w:tc>
      </w:tr>
    </w:tbl>
    <w:p w:rsidR="00B453F8" w:rsidRDefault="00B453F8" w:rsidP="00C50E1D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1D7D49" w:rsidRDefault="001D7D49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811708" w:rsidRDefault="00811708" w:rsidP="00811708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894B6F" w:rsidRPr="003D28FD">
        <w:rPr>
          <w:color w:val="000000"/>
          <w:szCs w:val="28"/>
        </w:rPr>
        <w:t>.</w:t>
      </w:r>
      <w:r w:rsidR="00C65B5B" w:rsidRPr="003D28FD">
        <w:rPr>
          <w:color w:val="000000"/>
          <w:szCs w:val="28"/>
        </w:rPr>
        <w:t>В.</w:t>
      </w:r>
      <w:r w:rsidR="00405B80" w:rsidRPr="003D28FD">
        <w:rPr>
          <w:color w:val="000000"/>
          <w:szCs w:val="28"/>
        </w:rPr>
        <w:t>Симагин</w:t>
      </w:r>
      <w:r>
        <w:rPr>
          <w:color w:val="000000"/>
          <w:szCs w:val="28"/>
        </w:rPr>
        <w:t xml:space="preserve"> </w:t>
      </w:r>
    </w:p>
    <w:p w:rsidR="00825A61" w:rsidRPr="00867051" w:rsidRDefault="00405B80" w:rsidP="00811708">
      <w:pPr>
        <w:ind w:firstLine="0"/>
        <w:jc w:val="left"/>
        <w:rPr>
          <w:color w:val="000000"/>
          <w:sz w:val="24"/>
          <w:szCs w:val="24"/>
        </w:rPr>
        <w:sectPr w:rsidR="00825A61" w:rsidRPr="00867051" w:rsidSect="001D7D49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7" w:h="16834" w:code="9"/>
          <w:pgMar w:top="1134" w:right="567" w:bottom="567" w:left="1276" w:header="289" w:footer="289" w:gutter="0"/>
          <w:cols w:space="720"/>
          <w:titlePg/>
          <w:docGrid w:linePitch="381"/>
        </w:sectPr>
      </w:pPr>
      <w:r w:rsidRPr="003D28FD">
        <w:rPr>
          <w:color w:val="000000"/>
          <w:szCs w:val="28"/>
        </w:rPr>
        <w:t>435</w:t>
      </w:r>
      <w:r w:rsidR="00924C76" w:rsidRPr="003D28FD">
        <w:rPr>
          <w:color w:val="000000"/>
          <w:szCs w:val="28"/>
        </w:rPr>
        <w:t xml:space="preserve"> </w:t>
      </w:r>
      <w:r w:rsidRPr="003D28FD">
        <w:rPr>
          <w:color w:val="000000"/>
          <w:szCs w:val="28"/>
        </w:rPr>
        <w:t>58</w:t>
      </w:r>
      <w:r w:rsidR="00924C76" w:rsidRPr="003D28FD">
        <w:rPr>
          <w:color w:val="000000"/>
          <w:szCs w:val="28"/>
        </w:rPr>
        <w:t xml:space="preserve"> </w:t>
      </w:r>
      <w:r w:rsidR="00506171">
        <w:rPr>
          <w:color w:val="000000"/>
          <w:szCs w:val="28"/>
        </w:rPr>
        <w:t>51</w:t>
      </w:r>
      <w:r w:rsidR="00854326" w:rsidRPr="00867051">
        <w:rPr>
          <w:color w:val="000000"/>
          <w:sz w:val="24"/>
          <w:szCs w:val="24"/>
        </w:rPr>
        <w:br w:type="page"/>
      </w:r>
    </w:p>
    <w:p w:rsidR="0080128B" w:rsidRDefault="0080128B" w:rsidP="00212197">
      <w:pPr>
        <w:ind w:left="7920" w:firstLine="0"/>
        <w:jc w:val="center"/>
        <w:rPr>
          <w:iCs/>
          <w:szCs w:val="24"/>
        </w:rPr>
        <w:sectPr w:rsidR="0080128B" w:rsidSect="004B5705">
          <w:pgSz w:w="16834" w:h="11907" w:orient="landscape" w:code="9"/>
          <w:pgMar w:top="1134" w:right="567" w:bottom="567" w:left="567" w:header="289" w:footer="289" w:gutter="0"/>
          <w:cols w:space="720"/>
          <w:docGrid w:linePitch="381"/>
        </w:sectPr>
      </w:pPr>
    </w:p>
    <w:p w:rsidR="00212197" w:rsidRPr="008812BC" w:rsidRDefault="001D7D49" w:rsidP="00C73654">
      <w:pPr>
        <w:ind w:left="10053"/>
        <w:rPr>
          <w:iCs/>
          <w:szCs w:val="24"/>
        </w:rPr>
      </w:pPr>
      <w:r>
        <w:rPr>
          <w:bCs/>
          <w:szCs w:val="28"/>
        </w:rPr>
        <w:t>ПРИЛОЖЕНИЕ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 xml:space="preserve">к постановлению администрации 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>города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>от ______ №  __</w:t>
      </w:r>
    </w:p>
    <w:p w:rsidR="00212197" w:rsidRPr="00735C68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12197" w:rsidRPr="00735C68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12197" w:rsidRPr="00C65B5B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  <w:r w:rsidRPr="00735C68">
        <w:rPr>
          <w:szCs w:val="28"/>
        </w:rPr>
        <w:t xml:space="preserve">Таблица </w:t>
      </w:r>
      <w:r w:rsidR="00721DA8">
        <w:rPr>
          <w:szCs w:val="28"/>
        </w:rPr>
        <w:t>5</w:t>
      </w:r>
    </w:p>
    <w:p w:rsidR="00212197" w:rsidRPr="00735C68" w:rsidRDefault="00212197" w:rsidP="0009336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35C68">
        <w:rPr>
          <w:sz w:val="24"/>
          <w:szCs w:val="24"/>
        </w:rPr>
        <w:t>ПЛАН</w:t>
      </w:r>
    </w:p>
    <w:p w:rsidR="00212197" w:rsidRPr="00735C68" w:rsidRDefault="00212197" w:rsidP="0021219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35C68">
        <w:rPr>
          <w:sz w:val="24"/>
          <w:szCs w:val="24"/>
        </w:rPr>
        <w:t xml:space="preserve">РЕАЛИЗАЦИИ МУНИЦИПАЛЬНОЙ ПРОГРАММЫ </w:t>
      </w:r>
    </w:p>
    <w:p w:rsidR="00721DA8" w:rsidRPr="00721DA8" w:rsidRDefault="00721DA8" w:rsidP="00AD61F0">
      <w:pPr>
        <w:ind w:firstLine="0"/>
        <w:jc w:val="center"/>
      </w:pPr>
      <w:r w:rsidRPr="00721DA8">
        <w:t>«Развитие международной и межрегиональной деятельности города Нижнего Новгорода» на 2023 год</w:t>
      </w:r>
    </w:p>
    <w:p w:rsidR="00721DA8" w:rsidRPr="00721DA8" w:rsidRDefault="00721DA8" w:rsidP="00721DA8">
      <w:pPr>
        <w:ind w:firstLine="0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81"/>
        <w:gridCol w:w="1559"/>
        <w:gridCol w:w="1276"/>
        <w:gridCol w:w="1134"/>
        <w:gridCol w:w="1701"/>
        <w:gridCol w:w="709"/>
        <w:gridCol w:w="992"/>
        <w:gridCol w:w="1418"/>
        <w:gridCol w:w="1134"/>
        <w:gridCol w:w="1559"/>
        <w:gridCol w:w="1701"/>
      </w:tblGrid>
      <w:tr w:rsidR="00721DA8" w:rsidRPr="00721DA8" w:rsidTr="00AD61F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N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Срок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Объемы финансового обеспечения, руб.</w:t>
            </w:r>
          </w:p>
        </w:tc>
      </w:tr>
      <w:tr w:rsidR="00721DA8" w:rsidRPr="00721DA8" w:rsidTr="00AD61F0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bookmarkStart w:id="0" w:name="Par11"/>
            <w:bookmarkEnd w:id="0"/>
            <w:r w:rsidRPr="00AD61F0">
              <w:rPr>
                <w:sz w:val="20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bookmarkStart w:id="1" w:name="Par12"/>
            <w:bookmarkEnd w:id="1"/>
            <w:r w:rsidRPr="00AD61F0">
              <w:rPr>
                <w:sz w:val="20"/>
              </w:rPr>
              <w:t>окончания реализации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</w:tr>
      <w:tr w:rsidR="00721DA8" w:rsidRPr="00721DA8" w:rsidTr="00AD61F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Наименование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bookmarkStart w:id="2" w:name="Par16"/>
            <w:bookmarkEnd w:id="2"/>
            <w:r w:rsidRPr="00AD61F0">
              <w:rPr>
                <w:sz w:val="20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bookmarkStart w:id="3" w:name="Par17"/>
            <w:bookmarkEnd w:id="3"/>
            <w:r w:rsidRPr="00AD61F0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bookmarkStart w:id="4" w:name="Par18"/>
            <w:bookmarkEnd w:id="4"/>
            <w:r w:rsidRPr="00AD61F0">
              <w:rPr>
                <w:sz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Прочие источники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12</w:t>
            </w:r>
          </w:p>
        </w:tc>
      </w:tr>
      <w:tr w:rsidR="00721DA8" w:rsidRPr="00721DA8" w:rsidTr="00AD61F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  <w:lang w:val="en-US"/>
              </w:rPr>
            </w:pPr>
            <w:r w:rsidRPr="00AD61F0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AD61F0" w:rsidP="00AD61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внешние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 xml:space="preserve">3 </w:t>
            </w:r>
            <w:r w:rsidR="00AD61F0">
              <w:rPr>
                <w:sz w:val="20"/>
              </w:rPr>
              <w:t>100</w:t>
            </w:r>
            <w:r w:rsidRPr="00AD61F0">
              <w:rPr>
                <w:sz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Проведение презентаций города Нижнего Новгорода в городах-побратимах и партнерах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 xml:space="preserve">Проведение презентации города Нижнего Новгорода в городе-побратиме Минск (Республика </w:t>
            </w:r>
            <w:r w:rsidRPr="00AD61F0">
              <w:rPr>
                <w:sz w:val="20"/>
              </w:rPr>
              <w:lastRenderedPageBreak/>
              <w:t>Беларусь)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 xml:space="preserve">Отдел внешних связей департамента развития туризма и внешних связей администрации </w:t>
            </w:r>
            <w:r w:rsidRPr="00AD61F0">
              <w:rPr>
                <w:sz w:val="20"/>
              </w:rPr>
              <w:lastRenderedPageBreak/>
              <w:t xml:space="preserve">города Нижнего Новгорода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53872" w:rsidRDefault="003E066D" w:rsidP="00AD61F0">
            <w:pPr>
              <w:ind w:firstLine="0"/>
              <w:jc w:val="left"/>
              <w:rPr>
                <w:sz w:val="20"/>
              </w:rPr>
            </w:pPr>
            <w:r w:rsidRPr="00753872">
              <w:rPr>
                <w:sz w:val="20"/>
              </w:rPr>
              <w:t>Количество проведенных презентаций</w:t>
            </w:r>
            <w:r w:rsidR="00721DA8" w:rsidRPr="00753872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Проведение презентации города Нижнего Новгорода в город Ереван (Республика Армения)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53872" w:rsidRDefault="003E066D" w:rsidP="00AD61F0">
            <w:pPr>
              <w:ind w:firstLine="0"/>
              <w:jc w:val="left"/>
              <w:rPr>
                <w:sz w:val="20"/>
              </w:rPr>
            </w:pPr>
            <w:r w:rsidRPr="00753872">
              <w:rPr>
                <w:sz w:val="20"/>
              </w:rPr>
              <w:t>Количество проведенных презентаций</w:t>
            </w:r>
            <w:r w:rsidR="00721DA8" w:rsidRPr="00753872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Проведение в Нижнем Новгороде мероприятий 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2 900 000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Организация участия представителей городов-побратимов в совместном обучающем проекте в сфере музейного дела и подготовки экскурсоводов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Участие экскурсоводов из городов-побратимов города Нижнего Новгорода  в семинарах по обмену опытом и экскурсиях на территории города Нижнего Новгорода 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Организация участия представителей городов-побратимов в Международном реставрационном лагере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01.06.2023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 xml:space="preserve">Участие представителей городов-побратимов в обмене теоретическим и практическим опытом в области реставрации объектов культурного </w:t>
            </w:r>
            <w:r w:rsidRPr="00AD61F0">
              <w:rPr>
                <w:sz w:val="20"/>
              </w:rPr>
              <w:lastRenderedPageBreak/>
              <w:t>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Реализация проекта «Город-побратим глазами фотографов»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 xml:space="preserve">Организация приема в Нижнем Новгороде фотографов из городов-побратимов, изготовление выставочной экспозиции и проведение фотовыставки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rPr>
          <w:trHeight w:val="6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2.4.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Организация участия представителей городов-побратимов, российских и зарубежных партнеров в праздновании Дня города Нижнего Новгорода и иных мероприятиях на территории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Организация приема в Нижнем Новгороде представителей городов-побратимов, российских и зарубежных партнеров, принимающих участие в мероприятиях в городе Нижнем Новгороде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  <w:lang w:val="en-US"/>
              </w:rPr>
            </w:pPr>
            <w:r w:rsidRPr="00AD61F0"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3.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Создание, регулярное обновление и организация распространения презентационных материалов о Нижнем Новгороде на русском и иностранных языках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3.1.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 xml:space="preserve">Изготовление полиграфической продукции для использования в рамках мероприятий в сфере международной и межрегиональной </w:t>
            </w:r>
            <w:r w:rsidRPr="00AD61F0">
              <w:rPr>
                <w:sz w:val="20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Дизайн и печать буклетов и другой полиграфической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Задача: Увеличение масштабов и оптимизация географической структуры международных и межрегиональных связей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4.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Организация участия представителей города Нижнего Новгорода в мероприятиях за рубежом и в городах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AD6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4.1.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Организация участия представителей города Нижнего Новгорода в форумах, конференциях, выставках, переговорах с потенциальными партнерами, Днях культуры и иных мероприятиях за рубежом и в городах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3E066D" w:rsidP="0099236A">
            <w:pPr>
              <w:ind w:firstLine="0"/>
              <w:jc w:val="left"/>
              <w:rPr>
                <w:sz w:val="20"/>
              </w:rPr>
            </w:pPr>
            <w:r w:rsidRPr="0099236A">
              <w:rPr>
                <w:sz w:val="20"/>
              </w:rPr>
              <w:t>Количество</w:t>
            </w:r>
            <w:r w:rsidR="00721DA8" w:rsidRPr="00AD61F0">
              <w:rPr>
                <w:sz w:val="20"/>
              </w:rPr>
              <w:t xml:space="preserve"> представителей админис</w:t>
            </w:r>
            <w:r w:rsidR="0099236A">
              <w:rPr>
                <w:sz w:val="20"/>
              </w:rPr>
              <w:t>трации города Нижнего Новгорода, принявши</w:t>
            </w:r>
            <w:bookmarkStart w:id="5" w:name="_GoBack"/>
            <w:bookmarkEnd w:id="5"/>
            <w:r w:rsidR="0099236A">
              <w:rPr>
                <w:sz w:val="20"/>
              </w:rPr>
              <w:t xml:space="preserve">х </w:t>
            </w:r>
            <w:r w:rsidR="00721DA8" w:rsidRPr="00AD61F0">
              <w:rPr>
                <w:sz w:val="20"/>
              </w:rPr>
              <w:t>участи</w:t>
            </w:r>
            <w:r w:rsidR="0099236A">
              <w:rPr>
                <w:sz w:val="20"/>
              </w:rPr>
              <w:t>е</w:t>
            </w:r>
            <w:r w:rsidR="00721DA8" w:rsidRPr="00AD61F0">
              <w:rPr>
                <w:sz w:val="20"/>
              </w:rPr>
              <w:t xml:space="preserve"> в мероприятиях в зарубежных и российских городах-побратимах и партнерах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  <w:lang w:val="en-US"/>
              </w:rPr>
            </w:pPr>
            <w:r w:rsidRPr="00AD61F0"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</w:tbl>
    <w:p w:rsidR="006D638B" w:rsidRDefault="00204C50" w:rsidP="00886064">
      <w:pPr>
        <w:ind w:firstLine="0"/>
        <w:rPr>
          <w:sz w:val="18"/>
          <w:szCs w:val="1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     </w:t>
      </w:r>
    </w:p>
    <w:p w:rsidR="009E3209" w:rsidRDefault="00BC1D71" w:rsidP="006D638B">
      <w:pPr>
        <w:ind w:firstLine="0"/>
        <w:rPr>
          <w:iCs/>
          <w:szCs w:val="24"/>
        </w:rPr>
      </w:pPr>
      <w:r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  <w:t xml:space="preserve">          </w:t>
      </w:r>
    </w:p>
    <w:p w:rsidR="009E3209" w:rsidRDefault="009E3209" w:rsidP="006D638B">
      <w:pPr>
        <w:ind w:firstLine="0"/>
        <w:rPr>
          <w:iCs/>
          <w:szCs w:val="24"/>
        </w:rPr>
      </w:pPr>
    </w:p>
    <w:sectPr w:rsidR="009E3209" w:rsidSect="0080128B">
      <w:type w:val="continuous"/>
      <w:pgSz w:w="16834" w:h="11907" w:orient="landscape" w:code="9"/>
      <w:pgMar w:top="1134" w:right="567" w:bottom="567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72" w:rsidRDefault="00D12672">
      <w:r>
        <w:separator/>
      </w:r>
    </w:p>
  </w:endnote>
  <w:endnote w:type="continuationSeparator" w:id="0">
    <w:p w:rsidR="00D12672" w:rsidRDefault="00D1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72" w:rsidRDefault="00D12672">
    <w:pPr>
      <w:pStyle w:val="ae"/>
      <w:jc w:val="center"/>
    </w:pPr>
  </w:p>
  <w:p w:rsidR="00D12672" w:rsidRDefault="00D126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72" w:rsidRDefault="00D12672">
      <w:r>
        <w:separator/>
      </w:r>
    </w:p>
  </w:footnote>
  <w:footnote w:type="continuationSeparator" w:id="0">
    <w:p w:rsidR="00D12672" w:rsidRDefault="00D1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72" w:rsidRDefault="00D126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2672" w:rsidRDefault="00D1267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3664"/>
      <w:docPartObj>
        <w:docPartGallery w:val="Page Numbers (Top of Page)"/>
        <w:docPartUnique/>
      </w:docPartObj>
    </w:sdtPr>
    <w:sdtEndPr/>
    <w:sdtContent>
      <w:p w:rsidR="00D12672" w:rsidRDefault="00D12672">
        <w:pPr>
          <w:pStyle w:val="ab"/>
          <w:jc w:val="center"/>
        </w:pPr>
        <w:r w:rsidRPr="005C5FC3">
          <w:rPr>
            <w:rFonts w:asciiTheme="minorHAnsi" w:hAnsiTheme="minorHAnsi"/>
          </w:rPr>
          <w:fldChar w:fldCharType="begin"/>
        </w:r>
        <w:r w:rsidRPr="005C5FC3">
          <w:rPr>
            <w:rFonts w:asciiTheme="minorHAnsi" w:hAnsiTheme="minorHAnsi"/>
          </w:rPr>
          <w:instrText xml:space="preserve"> PAGE   \* MERGEFORMAT </w:instrText>
        </w:r>
        <w:r w:rsidRPr="005C5FC3">
          <w:rPr>
            <w:rFonts w:asciiTheme="minorHAnsi" w:hAnsiTheme="minorHAnsi"/>
          </w:rPr>
          <w:fldChar w:fldCharType="separate"/>
        </w:r>
        <w:r w:rsidR="0099236A">
          <w:rPr>
            <w:rFonts w:asciiTheme="minorHAnsi" w:hAnsiTheme="minorHAnsi"/>
            <w:noProof/>
          </w:rPr>
          <w:t>7</w:t>
        </w:r>
        <w:r w:rsidRPr="005C5FC3">
          <w:rPr>
            <w:rFonts w:asciiTheme="minorHAnsi" w:hAnsiTheme="minorHAnsi"/>
          </w:rPr>
          <w:fldChar w:fldCharType="end"/>
        </w:r>
      </w:p>
    </w:sdtContent>
  </w:sdt>
  <w:p w:rsidR="00D12672" w:rsidRDefault="00D12672" w:rsidP="006A3827">
    <w:pPr>
      <w:pStyle w:val="ab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19" w:rsidRPr="00D743E0" w:rsidRDefault="006F6B19" w:rsidP="0080128B">
    <w:pPr>
      <w:pStyle w:val="ab"/>
      <w:pageBreakBefore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BF"/>
    <w:multiLevelType w:val="hybridMultilevel"/>
    <w:tmpl w:val="646A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045"/>
    <w:multiLevelType w:val="hybridMultilevel"/>
    <w:tmpl w:val="91CCCB4A"/>
    <w:lvl w:ilvl="0" w:tplc="24A40616">
      <w:start w:val="1"/>
      <w:numFmt w:val="decimal"/>
      <w:lvlText w:val="%1."/>
      <w:lvlJc w:val="left"/>
      <w:pPr>
        <w:ind w:left="2184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B3E7386"/>
    <w:multiLevelType w:val="hybridMultilevel"/>
    <w:tmpl w:val="A048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C725516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0B12CED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EF33896"/>
    <w:multiLevelType w:val="hybridMultilevel"/>
    <w:tmpl w:val="1B54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81B9C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CAC2BD6"/>
    <w:multiLevelType w:val="multilevel"/>
    <w:tmpl w:val="EFB0F1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 w15:restartNumberingAfterBreak="0">
    <w:nsid w:val="54767273"/>
    <w:multiLevelType w:val="hybridMultilevel"/>
    <w:tmpl w:val="DD188E8C"/>
    <w:lvl w:ilvl="0" w:tplc="24A40616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3F3F33"/>
    <w:multiLevelType w:val="hybridMultilevel"/>
    <w:tmpl w:val="95A41A4A"/>
    <w:lvl w:ilvl="0" w:tplc="C3AE8A3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 w15:restartNumberingAfterBreak="0">
    <w:nsid w:val="73DE5C99"/>
    <w:multiLevelType w:val="hybridMultilevel"/>
    <w:tmpl w:val="C3BA489A"/>
    <w:lvl w:ilvl="0" w:tplc="24A40616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E12326"/>
    <w:multiLevelType w:val="hybridMultilevel"/>
    <w:tmpl w:val="69460D84"/>
    <w:lvl w:ilvl="0" w:tplc="E780BDF8">
      <w:start w:val="5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8"/>
  </w:num>
  <w:num w:numId="8">
    <w:abstractNumId w:val="10"/>
  </w:num>
  <w:num w:numId="9">
    <w:abstractNumId w:val="15"/>
  </w:num>
  <w:num w:numId="10">
    <w:abstractNumId w:val="25"/>
  </w:num>
  <w:num w:numId="11">
    <w:abstractNumId w:val="6"/>
  </w:num>
  <w:num w:numId="12">
    <w:abstractNumId w:val="30"/>
  </w:num>
  <w:num w:numId="13">
    <w:abstractNumId w:val="20"/>
  </w:num>
  <w:num w:numId="14">
    <w:abstractNumId w:val="13"/>
  </w:num>
  <w:num w:numId="15">
    <w:abstractNumId w:val="22"/>
  </w:num>
  <w:num w:numId="16">
    <w:abstractNumId w:val="9"/>
  </w:num>
  <w:num w:numId="17">
    <w:abstractNumId w:val="23"/>
  </w:num>
  <w:num w:numId="18">
    <w:abstractNumId w:val="24"/>
  </w:num>
  <w:num w:numId="19">
    <w:abstractNumId w:val="19"/>
  </w:num>
  <w:num w:numId="20">
    <w:abstractNumId w:val="31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"/>
  </w:num>
  <w:num w:numId="35">
    <w:abstractNumId w:val="21"/>
  </w:num>
  <w:num w:numId="36">
    <w:abstractNumId w:val="8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E2B"/>
    <w:rsid w:val="00003421"/>
    <w:rsid w:val="00011695"/>
    <w:rsid w:val="00011C3B"/>
    <w:rsid w:val="00014F8B"/>
    <w:rsid w:val="000174C9"/>
    <w:rsid w:val="00042339"/>
    <w:rsid w:val="000443F0"/>
    <w:rsid w:val="000448A1"/>
    <w:rsid w:val="000456D0"/>
    <w:rsid w:val="000544FA"/>
    <w:rsid w:val="000733A3"/>
    <w:rsid w:val="00075BF2"/>
    <w:rsid w:val="00080A30"/>
    <w:rsid w:val="00080D05"/>
    <w:rsid w:val="0008394B"/>
    <w:rsid w:val="00085F8E"/>
    <w:rsid w:val="0009088E"/>
    <w:rsid w:val="00090E9A"/>
    <w:rsid w:val="00093361"/>
    <w:rsid w:val="00096415"/>
    <w:rsid w:val="000A359E"/>
    <w:rsid w:val="000B6E65"/>
    <w:rsid w:val="000C0DCA"/>
    <w:rsid w:val="000C139C"/>
    <w:rsid w:val="000C1EFD"/>
    <w:rsid w:val="000C4607"/>
    <w:rsid w:val="000D10B9"/>
    <w:rsid w:val="000D7B75"/>
    <w:rsid w:val="000E1DC0"/>
    <w:rsid w:val="000E502A"/>
    <w:rsid w:val="000E6F6C"/>
    <w:rsid w:val="000E747B"/>
    <w:rsid w:val="000F2FC3"/>
    <w:rsid w:val="000F590F"/>
    <w:rsid w:val="000F76DF"/>
    <w:rsid w:val="0010024F"/>
    <w:rsid w:val="0010673D"/>
    <w:rsid w:val="00112EA3"/>
    <w:rsid w:val="001152DF"/>
    <w:rsid w:val="00116052"/>
    <w:rsid w:val="0012128B"/>
    <w:rsid w:val="00122CBA"/>
    <w:rsid w:val="00126151"/>
    <w:rsid w:val="00132355"/>
    <w:rsid w:val="00141293"/>
    <w:rsid w:val="001422D8"/>
    <w:rsid w:val="001518BF"/>
    <w:rsid w:val="00154D29"/>
    <w:rsid w:val="00160388"/>
    <w:rsid w:val="00162DCE"/>
    <w:rsid w:val="00165D0F"/>
    <w:rsid w:val="001907B5"/>
    <w:rsid w:val="00190C23"/>
    <w:rsid w:val="0019209F"/>
    <w:rsid w:val="001A39D5"/>
    <w:rsid w:val="001A53E7"/>
    <w:rsid w:val="001A5809"/>
    <w:rsid w:val="001C149F"/>
    <w:rsid w:val="001D5123"/>
    <w:rsid w:val="001D5C84"/>
    <w:rsid w:val="001D7D49"/>
    <w:rsid w:val="001E15EF"/>
    <w:rsid w:val="001F24BA"/>
    <w:rsid w:val="001F294F"/>
    <w:rsid w:val="001F6DB5"/>
    <w:rsid w:val="001F6F33"/>
    <w:rsid w:val="00200B6A"/>
    <w:rsid w:val="0020194E"/>
    <w:rsid w:val="00204C50"/>
    <w:rsid w:val="00207CFC"/>
    <w:rsid w:val="00211BCE"/>
    <w:rsid w:val="00212197"/>
    <w:rsid w:val="00217288"/>
    <w:rsid w:val="00222BEA"/>
    <w:rsid w:val="00223058"/>
    <w:rsid w:val="00223475"/>
    <w:rsid w:val="002236AA"/>
    <w:rsid w:val="002311C7"/>
    <w:rsid w:val="0023476D"/>
    <w:rsid w:val="002361EC"/>
    <w:rsid w:val="00237238"/>
    <w:rsid w:val="00242F4A"/>
    <w:rsid w:val="00243252"/>
    <w:rsid w:val="00243D1E"/>
    <w:rsid w:val="0024673C"/>
    <w:rsid w:val="0024731F"/>
    <w:rsid w:val="00250410"/>
    <w:rsid w:val="00256862"/>
    <w:rsid w:val="002632DE"/>
    <w:rsid w:val="00274A65"/>
    <w:rsid w:val="00284360"/>
    <w:rsid w:val="0028442C"/>
    <w:rsid w:val="00285BFD"/>
    <w:rsid w:val="0029482F"/>
    <w:rsid w:val="00296AFE"/>
    <w:rsid w:val="00297201"/>
    <w:rsid w:val="002A0560"/>
    <w:rsid w:val="002A1CF5"/>
    <w:rsid w:val="002A69C3"/>
    <w:rsid w:val="002B6B5A"/>
    <w:rsid w:val="002C5760"/>
    <w:rsid w:val="002D4E7D"/>
    <w:rsid w:val="002E3CA4"/>
    <w:rsid w:val="002E41FD"/>
    <w:rsid w:val="002E5E83"/>
    <w:rsid w:val="002E61A8"/>
    <w:rsid w:val="002F3D97"/>
    <w:rsid w:val="00302208"/>
    <w:rsid w:val="003042D9"/>
    <w:rsid w:val="003050C5"/>
    <w:rsid w:val="00305F92"/>
    <w:rsid w:val="00307DBF"/>
    <w:rsid w:val="00316106"/>
    <w:rsid w:val="003206E7"/>
    <w:rsid w:val="00324C49"/>
    <w:rsid w:val="00331D2D"/>
    <w:rsid w:val="003323BD"/>
    <w:rsid w:val="00334424"/>
    <w:rsid w:val="003361C1"/>
    <w:rsid w:val="00336D13"/>
    <w:rsid w:val="00340804"/>
    <w:rsid w:val="003437A6"/>
    <w:rsid w:val="0034384D"/>
    <w:rsid w:val="00347DD7"/>
    <w:rsid w:val="003544B4"/>
    <w:rsid w:val="00354CF9"/>
    <w:rsid w:val="003558AE"/>
    <w:rsid w:val="003631AA"/>
    <w:rsid w:val="00364562"/>
    <w:rsid w:val="00367012"/>
    <w:rsid w:val="00367B47"/>
    <w:rsid w:val="00371827"/>
    <w:rsid w:val="003775AD"/>
    <w:rsid w:val="00380261"/>
    <w:rsid w:val="00392A63"/>
    <w:rsid w:val="0039675D"/>
    <w:rsid w:val="003A0438"/>
    <w:rsid w:val="003A3CB2"/>
    <w:rsid w:val="003A3DFA"/>
    <w:rsid w:val="003A456D"/>
    <w:rsid w:val="003A77DD"/>
    <w:rsid w:val="003B0338"/>
    <w:rsid w:val="003B2955"/>
    <w:rsid w:val="003C6D65"/>
    <w:rsid w:val="003D0805"/>
    <w:rsid w:val="003D0B00"/>
    <w:rsid w:val="003D1C37"/>
    <w:rsid w:val="003D28FD"/>
    <w:rsid w:val="003D7761"/>
    <w:rsid w:val="003D78C0"/>
    <w:rsid w:val="003E003D"/>
    <w:rsid w:val="003E0448"/>
    <w:rsid w:val="003E066D"/>
    <w:rsid w:val="003E081D"/>
    <w:rsid w:val="003E1645"/>
    <w:rsid w:val="003E42D7"/>
    <w:rsid w:val="003E582B"/>
    <w:rsid w:val="00401ACA"/>
    <w:rsid w:val="00405B80"/>
    <w:rsid w:val="00405BCE"/>
    <w:rsid w:val="004074F7"/>
    <w:rsid w:val="004258DA"/>
    <w:rsid w:val="00430B3F"/>
    <w:rsid w:val="00430D70"/>
    <w:rsid w:val="00434846"/>
    <w:rsid w:val="00436B69"/>
    <w:rsid w:val="00441860"/>
    <w:rsid w:val="00443733"/>
    <w:rsid w:val="004444AC"/>
    <w:rsid w:val="00446444"/>
    <w:rsid w:val="00450816"/>
    <w:rsid w:val="0045184A"/>
    <w:rsid w:val="00452666"/>
    <w:rsid w:val="004547D3"/>
    <w:rsid w:val="004738B5"/>
    <w:rsid w:val="00474560"/>
    <w:rsid w:val="00474E4B"/>
    <w:rsid w:val="00491CC3"/>
    <w:rsid w:val="00493867"/>
    <w:rsid w:val="00496652"/>
    <w:rsid w:val="004B212A"/>
    <w:rsid w:val="004B2B4C"/>
    <w:rsid w:val="004B5705"/>
    <w:rsid w:val="004B653D"/>
    <w:rsid w:val="004C1667"/>
    <w:rsid w:val="004C1E8A"/>
    <w:rsid w:val="004C2F9E"/>
    <w:rsid w:val="004C5103"/>
    <w:rsid w:val="004C587E"/>
    <w:rsid w:val="004D1081"/>
    <w:rsid w:val="004D548A"/>
    <w:rsid w:val="004D6FAA"/>
    <w:rsid w:val="004E29BE"/>
    <w:rsid w:val="004F4223"/>
    <w:rsid w:val="004F645D"/>
    <w:rsid w:val="005009E4"/>
    <w:rsid w:val="00502E25"/>
    <w:rsid w:val="00506171"/>
    <w:rsid w:val="00506FBE"/>
    <w:rsid w:val="00507688"/>
    <w:rsid w:val="005120C4"/>
    <w:rsid w:val="0052561D"/>
    <w:rsid w:val="005275EF"/>
    <w:rsid w:val="00543633"/>
    <w:rsid w:val="005523F8"/>
    <w:rsid w:val="00557B45"/>
    <w:rsid w:val="005622F7"/>
    <w:rsid w:val="00566D97"/>
    <w:rsid w:val="00570E70"/>
    <w:rsid w:val="005B46A5"/>
    <w:rsid w:val="005B4B69"/>
    <w:rsid w:val="005B4C0F"/>
    <w:rsid w:val="005B57E7"/>
    <w:rsid w:val="005C0E0F"/>
    <w:rsid w:val="005C19FD"/>
    <w:rsid w:val="005C5FC3"/>
    <w:rsid w:val="005D067F"/>
    <w:rsid w:val="005D13B0"/>
    <w:rsid w:val="005D362B"/>
    <w:rsid w:val="005D3E05"/>
    <w:rsid w:val="005D658E"/>
    <w:rsid w:val="005E253F"/>
    <w:rsid w:val="005E362A"/>
    <w:rsid w:val="005E4E47"/>
    <w:rsid w:val="005F485E"/>
    <w:rsid w:val="005F4DD7"/>
    <w:rsid w:val="005F6CC8"/>
    <w:rsid w:val="0060662B"/>
    <w:rsid w:val="006078FB"/>
    <w:rsid w:val="00615817"/>
    <w:rsid w:val="00616CDA"/>
    <w:rsid w:val="00620EFB"/>
    <w:rsid w:val="00623700"/>
    <w:rsid w:val="00627112"/>
    <w:rsid w:val="00631552"/>
    <w:rsid w:val="00633589"/>
    <w:rsid w:val="00635001"/>
    <w:rsid w:val="00636F79"/>
    <w:rsid w:val="00640BBC"/>
    <w:rsid w:val="00642AE8"/>
    <w:rsid w:val="00644CDA"/>
    <w:rsid w:val="00654016"/>
    <w:rsid w:val="00664B45"/>
    <w:rsid w:val="00667216"/>
    <w:rsid w:val="006744C0"/>
    <w:rsid w:val="0067667E"/>
    <w:rsid w:val="00680CAF"/>
    <w:rsid w:val="0068460B"/>
    <w:rsid w:val="006846C5"/>
    <w:rsid w:val="00687FEB"/>
    <w:rsid w:val="00694FB4"/>
    <w:rsid w:val="006A3827"/>
    <w:rsid w:val="006A7AE3"/>
    <w:rsid w:val="006B6537"/>
    <w:rsid w:val="006C18AC"/>
    <w:rsid w:val="006C687B"/>
    <w:rsid w:val="006D0C3D"/>
    <w:rsid w:val="006D5112"/>
    <w:rsid w:val="006D638B"/>
    <w:rsid w:val="006E18A9"/>
    <w:rsid w:val="006E5C09"/>
    <w:rsid w:val="006E6BB9"/>
    <w:rsid w:val="006F27D3"/>
    <w:rsid w:val="006F65E6"/>
    <w:rsid w:val="006F6B19"/>
    <w:rsid w:val="0070109D"/>
    <w:rsid w:val="00702BE5"/>
    <w:rsid w:val="007055EB"/>
    <w:rsid w:val="00705DEF"/>
    <w:rsid w:val="00710AD2"/>
    <w:rsid w:val="007143C3"/>
    <w:rsid w:val="0072051B"/>
    <w:rsid w:val="00720809"/>
    <w:rsid w:val="00721DA8"/>
    <w:rsid w:val="00724D04"/>
    <w:rsid w:val="007250D7"/>
    <w:rsid w:val="00727053"/>
    <w:rsid w:val="00730210"/>
    <w:rsid w:val="007323E6"/>
    <w:rsid w:val="00735C68"/>
    <w:rsid w:val="00735E9D"/>
    <w:rsid w:val="00743B29"/>
    <w:rsid w:val="00744361"/>
    <w:rsid w:val="0074571B"/>
    <w:rsid w:val="00746774"/>
    <w:rsid w:val="00747C09"/>
    <w:rsid w:val="00753872"/>
    <w:rsid w:val="0076063F"/>
    <w:rsid w:val="00762CBA"/>
    <w:rsid w:val="00767FB5"/>
    <w:rsid w:val="00770F28"/>
    <w:rsid w:val="007767D1"/>
    <w:rsid w:val="00783971"/>
    <w:rsid w:val="00791272"/>
    <w:rsid w:val="007928B3"/>
    <w:rsid w:val="0079369A"/>
    <w:rsid w:val="00794325"/>
    <w:rsid w:val="007943A2"/>
    <w:rsid w:val="007A5787"/>
    <w:rsid w:val="007B5AFD"/>
    <w:rsid w:val="007B73D5"/>
    <w:rsid w:val="007C39A2"/>
    <w:rsid w:val="007C7B58"/>
    <w:rsid w:val="007D10A2"/>
    <w:rsid w:val="007E281B"/>
    <w:rsid w:val="007E296B"/>
    <w:rsid w:val="007E3AE9"/>
    <w:rsid w:val="007E5B03"/>
    <w:rsid w:val="007E7273"/>
    <w:rsid w:val="007E77CC"/>
    <w:rsid w:val="007F3D8F"/>
    <w:rsid w:val="007F4102"/>
    <w:rsid w:val="007F5C58"/>
    <w:rsid w:val="0080128B"/>
    <w:rsid w:val="00804E6B"/>
    <w:rsid w:val="00811149"/>
    <w:rsid w:val="00811708"/>
    <w:rsid w:val="00825A61"/>
    <w:rsid w:val="00825BEF"/>
    <w:rsid w:val="00832FEE"/>
    <w:rsid w:val="008444EF"/>
    <w:rsid w:val="00847655"/>
    <w:rsid w:val="008512A2"/>
    <w:rsid w:val="00854326"/>
    <w:rsid w:val="00856567"/>
    <w:rsid w:val="00860C8C"/>
    <w:rsid w:val="008662C6"/>
    <w:rsid w:val="00867051"/>
    <w:rsid w:val="008742C6"/>
    <w:rsid w:val="00875CD5"/>
    <w:rsid w:val="008812BC"/>
    <w:rsid w:val="008823E4"/>
    <w:rsid w:val="00883B24"/>
    <w:rsid w:val="00886064"/>
    <w:rsid w:val="008916CD"/>
    <w:rsid w:val="008935CA"/>
    <w:rsid w:val="00894B6F"/>
    <w:rsid w:val="00895D72"/>
    <w:rsid w:val="00897C54"/>
    <w:rsid w:val="008A4F49"/>
    <w:rsid w:val="008A55FB"/>
    <w:rsid w:val="008B3C67"/>
    <w:rsid w:val="008B443C"/>
    <w:rsid w:val="008B5A04"/>
    <w:rsid w:val="008B5B72"/>
    <w:rsid w:val="008B7A07"/>
    <w:rsid w:val="008B7B07"/>
    <w:rsid w:val="008C2E25"/>
    <w:rsid w:val="008C4BCB"/>
    <w:rsid w:val="008C5264"/>
    <w:rsid w:val="008C5990"/>
    <w:rsid w:val="008E6C00"/>
    <w:rsid w:val="008E7625"/>
    <w:rsid w:val="008F0E1E"/>
    <w:rsid w:val="008F19DE"/>
    <w:rsid w:val="008F237B"/>
    <w:rsid w:val="008F6F1B"/>
    <w:rsid w:val="0090009E"/>
    <w:rsid w:val="009006DA"/>
    <w:rsid w:val="00901C8A"/>
    <w:rsid w:val="00902AD8"/>
    <w:rsid w:val="00903AA1"/>
    <w:rsid w:val="00906DAF"/>
    <w:rsid w:val="00921DD1"/>
    <w:rsid w:val="00924A1E"/>
    <w:rsid w:val="00924C76"/>
    <w:rsid w:val="009266C8"/>
    <w:rsid w:val="00926F7E"/>
    <w:rsid w:val="00935357"/>
    <w:rsid w:val="00942F9B"/>
    <w:rsid w:val="0094473B"/>
    <w:rsid w:val="009453ED"/>
    <w:rsid w:val="00950E70"/>
    <w:rsid w:val="009562E1"/>
    <w:rsid w:val="00960AE0"/>
    <w:rsid w:val="00960C34"/>
    <w:rsid w:val="00963B82"/>
    <w:rsid w:val="009745F5"/>
    <w:rsid w:val="0098063D"/>
    <w:rsid w:val="00985959"/>
    <w:rsid w:val="00986EEA"/>
    <w:rsid w:val="0099236A"/>
    <w:rsid w:val="009955EE"/>
    <w:rsid w:val="009A7BE8"/>
    <w:rsid w:val="009B02E0"/>
    <w:rsid w:val="009B1DF6"/>
    <w:rsid w:val="009C0787"/>
    <w:rsid w:val="009C5C9C"/>
    <w:rsid w:val="009C60C0"/>
    <w:rsid w:val="009D2022"/>
    <w:rsid w:val="009D4854"/>
    <w:rsid w:val="009D4ADC"/>
    <w:rsid w:val="009D6A81"/>
    <w:rsid w:val="009E28AD"/>
    <w:rsid w:val="009E3209"/>
    <w:rsid w:val="009E4083"/>
    <w:rsid w:val="009E56A9"/>
    <w:rsid w:val="009F2109"/>
    <w:rsid w:val="009F2273"/>
    <w:rsid w:val="009F2C9A"/>
    <w:rsid w:val="009F7B31"/>
    <w:rsid w:val="00A015F3"/>
    <w:rsid w:val="00A02ACC"/>
    <w:rsid w:val="00A02F65"/>
    <w:rsid w:val="00A10791"/>
    <w:rsid w:val="00A10EFE"/>
    <w:rsid w:val="00A17CE6"/>
    <w:rsid w:val="00A22634"/>
    <w:rsid w:val="00A346FE"/>
    <w:rsid w:val="00A3634F"/>
    <w:rsid w:val="00A40525"/>
    <w:rsid w:val="00A410EC"/>
    <w:rsid w:val="00A4141D"/>
    <w:rsid w:val="00A42720"/>
    <w:rsid w:val="00A45534"/>
    <w:rsid w:val="00A46C5F"/>
    <w:rsid w:val="00A75780"/>
    <w:rsid w:val="00A8170C"/>
    <w:rsid w:val="00A82DC3"/>
    <w:rsid w:val="00A906E7"/>
    <w:rsid w:val="00A92EE5"/>
    <w:rsid w:val="00A95AC1"/>
    <w:rsid w:val="00A964F4"/>
    <w:rsid w:val="00A97CB6"/>
    <w:rsid w:val="00AA0642"/>
    <w:rsid w:val="00AA14BB"/>
    <w:rsid w:val="00AA1A67"/>
    <w:rsid w:val="00AA51AC"/>
    <w:rsid w:val="00AA52C3"/>
    <w:rsid w:val="00AB3B5D"/>
    <w:rsid w:val="00AB49D7"/>
    <w:rsid w:val="00AB6D9E"/>
    <w:rsid w:val="00AB7B9C"/>
    <w:rsid w:val="00AC45DA"/>
    <w:rsid w:val="00AC57F4"/>
    <w:rsid w:val="00AC7B99"/>
    <w:rsid w:val="00AD1E93"/>
    <w:rsid w:val="00AD61F0"/>
    <w:rsid w:val="00AE1FFE"/>
    <w:rsid w:val="00AE2478"/>
    <w:rsid w:val="00AE4077"/>
    <w:rsid w:val="00B03A68"/>
    <w:rsid w:val="00B11719"/>
    <w:rsid w:val="00B1323A"/>
    <w:rsid w:val="00B13597"/>
    <w:rsid w:val="00B326B0"/>
    <w:rsid w:val="00B377BA"/>
    <w:rsid w:val="00B44BEF"/>
    <w:rsid w:val="00B453F8"/>
    <w:rsid w:val="00B469EC"/>
    <w:rsid w:val="00B46CD5"/>
    <w:rsid w:val="00B52E85"/>
    <w:rsid w:val="00B55E2B"/>
    <w:rsid w:val="00B60E33"/>
    <w:rsid w:val="00B656A0"/>
    <w:rsid w:val="00B65E50"/>
    <w:rsid w:val="00B67076"/>
    <w:rsid w:val="00B67116"/>
    <w:rsid w:val="00B71C67"/>
    <w:rsid w:val="00B876FC"/>
    <w:rsid w:val="00B93AC5"/>
    <w:rsid w:val="00BA4D0D"/>
    <w:rsid w:val="00BA7840"/>
    <w:rsid w:val="00BA7C9F"/>
    <w:rsid w:val="00BB41A1"/>
    <w:rsid w:val="00BC1D71"/>
    <w:rsid w:val="00BD2448"/>
    <w:rsid w:val="00BD58DA"/>
    <w:rsid w:val="00BD7697"/>
    <w:rsid w:val="00BE175B"/>
    <w:rsid w:val="00BE22A3"/>
    <w:rsid w:val="00BE6459"/>
    <w:rsid w:val="00BF0AAA"/>
    <w:rsid w:val="00BF0E70"/>
    <w:rsid w:val="00BF69D0"/>
    <w:rsid w:val="00C02EB5"/>
    <w:rsid w:val="00C07809"/>
    <w:rsid w:val="00C11071"/>
    <w:rsid w:val="00C120EC"/>
    <w:rsid w:val="00C13622"/>
    <w:rsid w:val="00C14CFD"/>
    <w:rsid w:val="00C166B9"/>
    <w:rsid w:val="00C20EAB"/>
    <w:rsid w:val="00C279EC"/>
    <w:rsid w:val="00C33C9E"/>
    <w:rsid w:val="00C352AE"/>
    <w:rsid w:val="00C36C77"/>
    <w:rsid w:val="00C45F06"/>
    <w:rsid w:val="00C46A67"/>
    <w:rsid w:val="00C50E1D"/>
    <w:rsid w:val="00C51B82"/>
    <w:rsid w:val="00C576BE"/>
    <w:rsid w:val="00C65B5B"/>
    <w:rsid w:val="00C678D4"/>
    <w:rsid w:val="00C7059C"/>
    <w:rsid w:val="00C73654"/>
    <w:rsid w:val="00C77186"/>
    <w:rsid w:val="00C771B0"/>
    <w:rsid w:val="00C84AE6"/>
    <w:rsid w:val="00C8596F"/>
    <w:rsid w:val="00CA23DB"/>
    <w:rsid w:val="00CA3B2F"/>
    <w:rsid w:val="00CA42ED"/>
    <w:rsid w:val="00CB362A"/>
    <w:rsid w:val="00CB570A"/>
    <w:rsid w:val="00CC2556"/>
    <w:rsid w:val="00CC443E"/>
    <w:rsid w:val="00CC67B5"/>
    <w:rsid w:val="00CD0380"/>
    <w:rsid w:val="00CD36FC"/>
    <w:rsid w:val="00CD4ECB"/>
    <w:rsid w:val="00CE1FF0"/>
    <w:rsid w:val="00D0188E"/>
    <w:rsid w:val="00D027DC"/>
    <w:rsid w:val="00D06868"/>
    <w:rsid w:val="00D12672"/>
    <w:rsid w:val="00D2042E"/>
    <w:rsid w:val="00D23C88"/>
    <w:rsid w:val="00D240C2"/>
    <w:rsid w:val="00D24CEE"/>
    <w:rsid w:val="00D267C7"/>
    <w:rsid w:val="00D272ED"/>
    <w:rsid w:val="00D27B7B"/>
    <w:rsid w:val="00D33B09"/>
    <w:rsid w:val="00D3403F"/>
    <w:rsid w:val="00D356B4"/>
    <w:rsid w:val="00D45B06"/>
    <w:rsid w:val="00D460BB"/>
    <w:rsid w:val="00D56E53"/>
    <w:rsid w:val="00D72326"/>
    <w:rsid w:val="00D72E87"/>
    <w:rsid w:val="00D73DCD"/>
    <w:rsid w:val="00D743E0"/>
    <w:rsid w:val="00D769A0"/>
    <w:rsid w:val="00D77261"/>
    <w:rsid w:val="00D80A4E"/>
    <w:rsid w:val="00D82AF9"/>
    <w:rsid w:val="00D82DDC"/>
    <w:rsid w:val="00D85A1C"/>
    <w:rsid w:val="00DA2CD8"/>
    <w:rsid w:val="00DA3E60"/>
    <w:rsid w:val="00DA43D5"/>
    <w:rsid w:val="00DA48EB"/>
    <w:rsid w:val="00DA72F3"/>
    <w:rsid w:val="00DB1CAA"/>
    <w:rsid w:val="00DB47CF"/>
    <w:rsid w:val="00DB7E0B"/>
    <w:rsid w:val="00DC0368"/>
    <w:rsid w:val="00DC4985"/>
    <w:rsid w:val="00DD7282"/>
    <w:rsid w:val="00DE23AB"/>
    <w:rsid w:val="00DE5980"/>
    <w:rsid w:val="00DF465C"/>
    <w:rsid w:val="00DF6707"/>
    <w:rsid w:val="00DF7889"/>
    <w:rsid w:val="00E01F65"/>
    <w:rsid w:val="00E07A39"/>
    <w:rsid w:val="00E1672F"/>
    <w:rsid w:val="00E30980"/>
    <w:rsid w:val="00E34C73"/>
    <w:rsid w:val="00E35271"/>
    <w:rsid w:val="00E36994"/>
    <w:rsid w:val="00E3732C"/>
    <w:rsid w:val="00E4287A"/>
    <w:rsid w:val="00E518E8"/>
    <w:rsid w:val="00E53EF1"/>
    <w:rsid w:val="00E5762C"/>
    <w:rsid w:val="00E62A2C"/>
    <w:rsid w:val="00E719D8"/>
    <w:rsid w:val="00E72AB9"/>
    <w:rsid w:val="00E74808"/>
    <w:rsid w:val="00E779CB"/>
    <w:rsid w:val="00E8203C"/>
    <w:rsid w:val="00E90FEE"/>
    <w:rsid w:val="00E97AB8"/>
    <w:rsid w:val="00EA0CE5"/>
    <w:rsid w:val="00EA5AD1"/>
    <w:rsid w:val="00EA65EB"/>
    <w:rsid w:val="00EB0253"/>
    <w:rsid w:val="00EB4138"/>
    <w:rsid w:val="00EB5F58"/>
    <w:rsid w:val="00EB6769"/>
    <w:rsid w:val="00EB74BE"/>
    <w:rsid w:val="00EC40B9"/>
    <w:rsid w:val="00ED763E"/>
    <w:rsid w:val="00EE0B4C"/>
    <w:rsid w:val="00EE1C69"/>
    <w:rsid w:val="00EE1E30"/>
    <w:rsid w:val="00EE3948"/>
    <w:rsid w:val="00EE7E50"/>
    <w:rsid w:val="00EF2388"/>
    <w:rsid w:val="00EF546D"/>
    <w:rsid w:val="00EF7FDF"/>
    <w:rsid w:val="00F03153"/>
    <w:rsid w:val="00F04A9A"/>
    <w:rsid w:val="00F04B64"/>
    <w:rsid w:val="00F205BE"/>
    <w:rsid w:val="00F36B2D"/>
    <w:rsid w:val="00F42EAC"/>
    <w:rsid w:val="00F431D8"/>
    <w:rsid w:val="00F4348C"/>
    <w:rsid w:val="00F46160"/>
    <w:rsid w:val="00F4667E"/>
    <w:rsid w:val="00F50930"/>
    <w:rsid w:val="00F50ADE"/>
    <w:rsid w:val="00F5321C"/>
    <w:rsid w:val="00F545A1"/>
    <w:rsid w:val="00F566E5"/>
    <w:rsid w:val="00F570AB"/>
    <w:rsid w:val="00F63C06"/>
    <w:rsid w:val="00F66978"/>
    <w:rsid w:val="00F71A0A"/>
    <w:rsid w:val="00F7688C"/>
    <w:rsid w:val="00F82875"/>
    <w:rsid w:val="00F84D7B"/>
    <w:rsid w:val="00F87CEA"/>
    <w:rsid w:val="00F92E8C"/>
    <w:rsid w:val="00FA0F98"/>
    <w:rsid w:val="00FA207A"/>
    <w:rsid w:val="00FA5D7A"/>
    <w:rsid w:val="00FA736E"/>
    <w:rsid w:val="00FB24EC"/>
    <w:rsid w:val="00FB6443"/>
    <w:rsid w:val="00FB71BC"/>
    <w:rsid w:val="00FB7B3F"/>
    <w:rsid w:val="00FD052E"/>
    <w:rsid w:val="00FD26F5"/>
    <w:rsid w:val="00FD4D07"/>
    <w:rsid w:val="00FE7B64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E843AAD"/>
  <w15:docId w15:val="{69BC208A-0D06-4E61-BEFF-D1C3FC8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95D72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5A61"/>
    <w:pPr>
      <w:keepNext/>
      <w:ind w:left="-180" w:firstLine="180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5A61"/>
    <w:pPr>
      <w:keepNext/>
      <w:ind w:firstLine="0"/>
      <w:jc w:val="right"/>
      <w:outlineLvl w:val="7"/>
    </w:pPr>
    <w:rPr>
      <w:b/>
      <w:bCs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25A61"/>
    <w:pPr>
      <w:keepNext/>
      <w:spacing w:line="360" w:lineRule="auto"/>
      <w:ind w:left="-180" w:firstLine="0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D72"/>
  </w:style>
  <w:style w:type="paragraph" w:styleId="a5">
    <w:name w:val="Body Text Indent"/>
    <w:basedOn w:val="a"/>
    <w:link w:val="a6"/>
    <w:uiPriority w:val="99"/>
    <w:rsid w:val="00895D72"/>
    <w:pPr>
      <w:ind w:firstLine="567"/>
    </w:pPr>
  </w:style>
  <w:style w:type="paragraph" w:styleId="21">
    <w:name w:val="Body Text Indent 2"/>
    <w:basedOn w:val="a"/>
    <w:link w:val="22"/>
    <w:uiPriority w:val="99"/>
    <w:rsid w:val="00895D72"/>
    <w:pPr>
      <w:ind w:firstLine="851"/>
    </w:p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uiPriority w:val="99"/>
    <w:rsid w:val="00895D7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0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70">
    <w:name w:val="Заголовок 7 Знак"/>
    <w:basedOn w:val="a0"/>
    <w:link w:val="7"/>
    <w:uiPriority w:val="99"/>
    <w:semiHidden/>
    <w:rsid w:val="00825A61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25A61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825A61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5A61"/>
  </w:style>
  <w:style w:type="character" w:customStyle="1" w:styleId="10">
    <w:name w:val="Заголовок 1 Знак"/>
    <w:basedOn w:val="a0"/>
    <w:link w:val="1"/>
    <w:rsid w:val="00825A61"/>
    <w:rPr>
      <w:sz w:val="28"/>
    </w:rPr>
  </w:style>
  <w:style w:type="character" w:customStyle="1" w:styleId="20">
    <w:name w:val="Заголовок 2 Знак"/>
    <w:basedOn w:val="a0"/>
    <w:link w:val="2"/>
    <w:rsid w:val="00825A61"/>
    <w:rPr>
      <w:sz w:val="28"/>
    </w:rPr>
  </w:style>
  <w:style w:type="character" w:customStyle="1" w:styleId="30">
    <w:name w:val="Заголовок 3 Знак"/>
    <w:basedOn w:val="a0"/>
    <w:link w:val="3"/>
    <w:rsid w:val="00825A61"/>
    <w:rPr>
      <w:sz w:val="28"/>
    </w:rPr>
  </w:style>
  <w:style w:type="character" w:customStyle="1" w:styleId="40">
    <w:name w:val="Заголовок 4 Знак"/>
    <w:basedOn w:val="a0"/>
    <w:link w:val="4"/>
    <w:rsid w:val="00825A61"/>
    <w:rPr>
      <w:sz w:val="28"/>
    </w:rPr>
  </w:style>
  <w:style w:type="character" w:customStyle="1" w:styleId="50">
    <w:name w:val="Заголовок 5 Знак"/>
    <w:basedOn w:val="a0"/>
    <w:link w:val="5"/>
    <w:rsid w:val="00825A61"/>
    <w:rPr>
      <w:sz w:val="24"/>
    </w:rPr>
  </w:style>
  <w:style w:type="character" w:customStyle="1" w:styleId="60">
    <w:name w:val="Заголовок 6 Знак"/>
    <w:basedOn w:val="a0"/>
    <w:link w:val="6"/>
    <w:rsid w:val="00825A61"/>
    <w:rPr>
      <w:b/>
      <w:sz w:val="44"/>
    </w:rPr>
  </w:style>
  <w:style w:type="character" w:styleId="af3">
    <w:name w:val="Hyperlink"/>
    <w:basedOn w:val="a0"/>
    <w:semiHidden/>
    <w:unhideWhenUsed/>
    <w:rsid w:val="00825A61"/>
    <w:rPr>
      <w:color w:val="0000FF"/>
      <w:u w:val="single"/>
    </w:rPr>
  </w:style>
  <w:style w:type="character" w:styleId="af4">
    <w:name w:val="FollowedHyperlink"/>
    <w:basedOn w:val="a0"/>
    <w:semiHidden/>
    <w:unhideWhenUsed/>
    <w:rsid w:val="00825A6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825A61"/>
    <w:pPr>
      <w:widowControl w:val="0"/>
      <w:tabs>
        <w:tab w:val="right" w:leader="dot" w:pos="9639"/>
      </w:tabs>
      <w:ind w:firstLine="0"/>
      <w:jc w:val="center"/>
    </w:pPr>
    <w:rPr>
      <w:sz w:val="144"/>
    </w:rPr>
  </w:style>
  <w:style w:type="paragraph" w:styleId="23">
    <w:name w:val="toc 2"/>
    <w:basedOn w:val="a"/>
    <w:next w:val="a"/>
    <w:autoRedefine/>
    <w:uiPriority w:val="39"/>
    <w:semiHidden/>
    <w:unhideWhenUsed/>
    <w:rsid w:val="00825A61"/>
    <w:pPr>
      <w:tabs>
        <w:tab w:val="right" w:leader="dot" w:pos="9543"/>
      </w:tabs>
      <w:spacing w:line="360" w:lineRule="auto"/>
      <w:ind w:right="278" w:firstLine="0"/>
    </w:pPr>
    <w:rPr>
      <w:noProof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825A61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25A61"/>
  </w:style>
  <w:style w:type="character" w:customStyle="1" w:styleId="af">
    <w:name w:val="Нижний колонтитул Знак"/>
    <w:basedOn w:val="a0"/>
    <w:link w:val="ae"/>
    <w:uiPriority w:val="99"/>
    <w:rsid w:val="00825A61"/>
    <w:rPr>
      <w:sz w:val="28"/>
    </w:rPr>
  </w:style>
  <w:style w:type="paragraph" w:styleId="af8">
    <w:name w:val="Title"/>
    <w:basedOn w:val="a"/>
    <w:link w:val="af9"/>
    <w:uiPriority w:val="99"/>
    <w:qFormat/>
    <w:rsid w:val="00825A61"/>
    <w:pPr>
      <w:ind w:firstLine="0"/>
      <w:jc w:val="center"/>
    </w:pPr>
    <w:rPr>
      <w:b/>
      <w:bCs/>
      <w:i/>
      <w:iCs/>
      <w:szCs w:val="24"/>
    </w:rPr>
  </w:style>
  <w:style w:type="character" w:customStyle="1" w:styleId="af9">
    <w:name w:val="Заголовок Знак"/>
    <w:basedOn w:val="a0"/>
    <w:link w:val="af8"/>
    <w:uiPriority w:val="99"/>
    <w:rsid w:val="00825A61"/>
    <w:rPr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25A61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5A61"/>
    <w:rPr>
      <w:sz w:val="28"/>
    </w:rPr>
  </w:style>
  <w:style w:type="paragraph" w:styleId="afa">
    <w:name w:val="Subtitle"/>
    <w:basedOn w:val="a"/>
    <w:link w:val="afb"/>
    <w:uiPriority w:val="99"/>
    <w:qFormat/>
    <w:rsid w:val="00825A61"/>
    <w:pPr>
      <w:ind w:firstLine="0"/>
      <w:jc w:val="center"/>
    </w:pPr>
    <w:rPr>
      <w:b/>
      <w:bCs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825A61"/>
    <w:rPr>
      <w:b/>
      <w:bCs/>
      <w:sz w:val="28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25A61"/>
    <w:pPr>
      <w:ind w:firstLine="0"/>
      <w:jc w:val="left"/>
    </w:pPr>
    <w:rPr>
      <w:sz w:val="32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25A61"/>
    <w:rPr>
      <w:sz w:val="32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825A61"/>
    <w:pPr>
      <w:ind w:firstLine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5A61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5A61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5A61"/>
    <w:rPr>
      <w:sz w:val="2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25A61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825A6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825A61"/>
    <w:pPr>
      <w:suppressAutoHyphens/>
    </w:pPr>
    <w:rPr>
      <w:rFonts w:eastAsia="Arial"/>
      <w:lang w:eastAsia="ar-SA"/>
    </w:rPr>
  </w:style>
  <w:style w:type="paragraph" w:customStyle="1" w:styleId="headdoc1">
    <w:name w:val="headdoc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color w:val="000000"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825A6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825A61"/>
    <w:pPr>
      <w:keepNext/>
      <w:widowControl w:val="0"/>
      <w:ind w:firstLine="0"/>
      <w:jc w:val="center"/>
    </w:pPr>
    <w:rPr>
      <w:b/>
    </w:rPr>
  </w:style>
  <w:style w:type="paragraph" w:customStyle="1" w:styleId="ConsNormal">
    <w:name w:val="ConsNormal"/>
    <w:uiPriority w:val="99"/>
    <w:rsid w:val="00825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7">
    <w:name w:val="Pa7"/>
    <w:basedOn w:val="a"/>
    <w:next w:val="a"/>
    <w:uiPriority w:val="99"/>
    <w:rsid w:val="00825A61"/>
    <w:pPr>
      <w:autoSpaceDE w:val="0"/>
      <w:autoSpaceDN w:val="0"/>
      <w:adjustRightInd w:val="0"/>
      <w:spacing w:line="181" w:lineRule="atLeast"/>
      <w:ind w:firstLine="0"/>
      <w:jc w:val="left"/>
    </w:pPr>
    <w:rPr>
      <w:rFonts w:ascii="Minion Pro" w:hAnsi="Minion Pro"/>
      <w:sz w:val="24"/>
      <w:szCs w:val="24"/>
    </w:rPr>
  </w:style>
  <w:style w:type="paragraph" w:customStyle="1" w:styleId="310">
    <w:name w:val="Основной текст 31"/>
    <w:basedOn w:val="a"/>
    <w:uiPriority w:val="99"/>
    <w:rsid w:val="00825A61"/>
    <w:pPr>
      <w:overflowPunct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ConsPlusNormal">
    <w:name w:val="ConsPlusNormal"/>
    <w:uiPriority w:val="99"/>
    <w:rsid w:val="00825A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aaieiaie1">
    <w:name w:val="caaieiaie 1"/>
    <w:basedOn w:val="a"/>
    <w:next w:val="a"/>
    <w:uiPriority w:val="99"/>
    <w:rsid w:val="00825A61"/>
    <w:pPr>
      <w:keepNext/>
      <w:widowControl w:val="0"/>
      <w:ind w:firstLine="0"/>
      <w:jc w:val="center"/>
    </w:pPr>
    <w:rPr>
      <w:b/>
      <w:sz w:val="32"/>
    </w:rPr>
  </w:style>
  <w:style w:type="paragraph" w:customStyle="1" w:styleId="BodyText21">
    <w:name w:val="Body Text 21"/>
    <w:basedOn w:val="a"/>
    <w:uiPriority w:val="99"/>
    <w:rsid w:val="00825A61"/>
    <w:pPr>
      <w:keepLines/>
      <w:widowControl w:val="0"/>
      <w:spacing w:line="320" w:lineRule="exact"/>
      <w:ind w:left="64" w:firstLine="656"/>
    </w:pPr>
  </w:style>
  <w:style w:type="paragraph" w:customStyle="1" w:styleId="210">
    <w:name w:val="Основной текст 21"/>
    <w:basedOn w:val="a"/>
    <w:uiPriority w:val="99"/>
    <w:rsid w:val="00825A61"/>
  </w:style>
  <w:style w:type="paragraph" w:customStyle="1" w:styleId="211">
    <w:name w:val="Основной текст с отступом 21"/>
    <w:basedOn w:val="a"/>
    <w:uiPriority w:val="99"/>
    <w:rsid w:val="00825A61"/>
    <w:pPr>
      <w:jc w:val="left"/>
    </w:pPr>
  </w:style>
  <w:style w:type="paragraph" w:customStyle="1" w:styleId="311">
    <w:name w:val="Основной текст с отступом 31"/>
    <w:basedOn w:val="a"/>
    <w:uiPriority w:val="99"/>
    <w:rsid w:val="00825A61"/>
    <w:rPr>
      <w:b/>
    </w:rPr>
  </w:style>
  <w:style w:type="paragraph" w:customStyle="1" w:styleId="oaae1">
    <w:name w:val="oaae1"/>
    <w:basedOn w:val="a"/>
    <w:uiPriority w:val="99"/>
    <w:rsid w:val="00825A61"/>
    <w:pPr>
      <w:overflowPunct w:val="0"/>
      <w:autoSpaceDE w:val="0"/>
      <w:autoSpaceDN w:val="0"/>
      <w:adjustRightInd w:val="0"/>
      <w:spacing w:line="320" w:lineRule="atLeast"/>
      <w:ind w:firstLine="0"/>
    </w:pPr>
  </w:style>
  <w:style w:type="paragraph" w:customStyle="1" w:styleId="xl41">
    <w:name w:val="xl41"/>
    <w:basedOn w:val="a"/>
    <w:uiPriority w:val="99"/>
    <w:rsid w:val="00825A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uiPriority w:val="99"/>
    <w:rsid w:val="00825A61"/>
    <w:pPr>
      <w:spacing w:before="100" w:beforeAutospacing="1" w:after="100" w:afterAutospacing="1"/>
      <w:ind w:firstLine="0"/>
      <w:jc w:val="center"/>
    </w:pPr>
    <w:rPr>
      <w:rFonts w:eastAsia="Arial Unicode MS"/>
      <w:szCs w:val="28"/>
    </w:rPr>
  </w:style>
  <w:style w:type="paragraph" w:customStyle="1" w:styleId="FR1">
    <w:name w:val="FR1"/>
    <w:uiPriority w:val="99"/>
    <w:rsid w:val="00825A61"/>
    <w:pPr>
      <w:widowControl w:val="0"/>
      <w:snapToGrid w:val="0"/>
      <w:ind w:left="1080"/>
    </w:pPr>
  </w:style>
  <w:style w:type="paragraph" w:customStyle="1" w:styleId="ConsNonformat">
    <w:name w:val="ConsNonformat"/>
    <w:uiPriority w:val="99"/>
    <w:rsid w:val="00825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Таблицы (моноширинный)"/>
    <w:basedOn w:val="af2"/>
    <w:next w:val="af2"/>
    <w:uiPriority w:val="99"/>
    <w:rsid w:val="00825A61"/>
    <w:pPr>
      <w:widowControl/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aff">
    <w:name w:val="Комментарий"/>
    <w:basedOn w:val="a"/>
    <w:next w:val="a"/>
    <w:uiPriority w:val="99"/>
    <w:rsid w:val="00825A61"/>
    <w:pPr>
      <w:widowControl w:val="0"/>
      <w:ind w:left="170" w:firstLine="0"/>
    </w:pPr>
    <w:rPr>
      <w:rFonts w:ascii="Arial" w:hAnsi="Arial"/>
      <w:i/>
      <w:color w:val="800080"/>
      <w:sz w:val="20"/>
      <w:szCs w:val="24"/>
    </w:rPr>
  </w:style>
  <w:style w:type="paragraph" w:customStyle="1" w:styleId="aff0">
    <w:name w:val="Текст (лев. подпись)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</w:rPr>
  </w:style>
  <w:style w:type="paragraph" w:customStyle="1" w:styleId="aff1">
    <w:name w:val="Текст (прав. подпись)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</w:rPr>
  </w:style>
  <w:style w:type="paragraph" w:customStyle="1" w:styleId="ConsPlusTitle">
    <w:name w:val="ConsPlusTitle"/>
    <w:uiPriority w:val="99"/>
    <w:rsid w:val="00825A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  <w:jc w:val="lef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25A61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1022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25A61"/>
    <w:pPr>
      <w:widowControl w:val="0"/>
      <w:autoSpaceDE w:val="0"/>
      <w:autoSpaceDN w:val="0"/>
      <w:adjustRightInd w:val="0"/>
      <w:spacing w:line="324" w:lineRule="exact"/>
      <w:ind w:firstLine="1114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25A61"/>
    <w:pPr>
      <w:widowControl w:val="0"/>
      <w:autoSpaceDE w:val="0"/>
      <w:autoSpaceDN w:val="0"/>
      <w:adjustRightInd w:val="0"/>
      <w:spacing w:line="323" w:lineRule="exact"/>
      <w:ind w:firstLine="888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10"/>
    </w:pPr>
    <w:rPr>
      <w:sz w:val="24"/>
      <w:szCs w:val="24"/>
    </w:rPr>
  </w:style>
  <w:style w:type="paragraph" w:customStyle="1" w:styleId="aff2">
    <w:name w:val="Заголовок статьи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25A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25A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825A6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DateNum0">
    <w:name w:val="DateNum Знак"/>
    <w:basedOn w:val="a0"/>
    <w:link w:val="DateNum1"/>
    <w:locked/>
    <w:rsid w:val="00825A61"/>
    <w:rPr>
      <w:sz w:val="28"/>
    </w:rPr>
  </w:style>
  <w:style w:type="paragraph" w:customStyle="1" w:styleId="DateNum1">
    <w:name w:val="DateNum"/>
    <w:basedOn w:val="a"/>
    <w:link w:val="DateNum0"/>
    <w:rsid w:val="00825A61"/>
    <w:pPr>
      <w:overflowPunct w:val="0"/>
      <w:autoSpaceDE w:val="0"/>
      <w:autoSpaceDN w:val="0"/>
      <w:adjustRightInd w:val="0"/>
      <w:ind w:firstLine="567"/>
    </w:pPr>
  </w:style>
  <w:style w:type="paragraph" w:customStyle="1" w:styleId="Style9">
    <w:name w:val="Style9"/>
    <w:basedOn w:val="a"/>
    <w:uiPriority w:val="99"/>
    <w:rsid w:val="00825A61"/>
    <w:pPr>
      <w:widowControl w:val="0"/>
      <w:autoSpaceDE w:val="0"/>
      <w:autoSpaceDN w:val="0"/>
      <w:adjustRightInd w:val="0"/>
      <w:spacing w:line="322" w:lineRule="exact"/>
      <w:ind w:firstLine="58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25A6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25A6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25A61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  <w:style w:type="paragraph" w:customStyle="1" w:styleId="aff4">
    <w:name w:val="Нормальный"/>
    <w:uiPriority w:val="99"/>
    <w:rsid w:val="00825A61"/>
  </w:style>
  <w:style w:type="paragraph" w:customStyle="1" w:styleId="a70">
    <w:name w:val="a7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14">
    <w:name w:val="Заголовок1"/>
    <w:basedOn w:val="a"/>
    <w:next w:val="2"/>
    <w:uiPriority w:val="99"/>
    <w:rsid w:val="00825A6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sz w:val="32"/>
    </w:rPr>
  </w:style>
  <w:style w:type="paragraph" w:customStyle="1" w:styleId="26">
    <w:name w:val="Заголовок2"/>
    <w:basedOn w:val="a"/>
    <w:next w:val="a"/>
    <w:uiPriority w:val="99"/>
    <w:rsid w:val="00825A6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bCs/>
      <w:spacing w:val="60"/>
      <w:sz w:val="36"/>
      <w:szCs w:val="36"/>
    </w:rPr>
  </w:style>
  <w:style w:type="character" w:styleId="aff5">
    <w:name w:val="footnote reference"/>
    <w:basedOn w:val="a0"/>
    <w:semiHidden/>
    <w:unhideWhenUsed/>
    <w:rsid w:val="00825A61"/>
    <w:rPr>
      <w:vertAlign w:val="superscript"/>
    </w:rPr>
  </w:style>
  <w:style w:type="character" w:customStyle="1" w:styleId="text1">
    <w:name w:val="text1"/>
    <w:basedOn w:val="a0"/>
    <w:rsid w:val="00825A61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subtitle1">
    <w:name w:val="subtitle1"/>
    <w:basedOn w:val="a0"/>
    <w:rsid w:val="00825A6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subsubtitle1">
    <w:name w:val="subsubtitle1"/>
    <w:basedOn w:val="a0"/>
    <w:rsid w:val="00825A61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A11">
    <w:name w:val="A11"/>
    <w:rsid w:val="00825A61"/>
    <w:rPr>
      <w:rFonts w:ascii="Minion Pro" w:hAnsi="Minion Pro" w:cs="Minion Pro" w:hint="default"/>
      <w:color w:val="000000"/>
      <w:sz w:val="18"/>
      <w:szCs w:val="18"/>
      <w:u w:val="single"/>
    </w:rPr>
  </w:style>
  <w:style w:type="character" w:customStyle="1" w:styleId="aff6">
    <w:name w:val="Гипертекстовая ссылка"/>
    <w:basedOn w:val="a0"/>
    <w:rsid w:val="00825A61"/>
    <w:rPr>
      <w:b/>
      <w:bCs/>
      <w:color w:val="008000"/>
      <w:u w:val="single"/>
    </w:rPr>
  </w:style>
  <w:style w:type="character" w:customStyle="1" w:styleId="aff7">
    <w:name w:val="Цветовое выделение"/>
    <w:rsid w:val="00825A61"/>
    <w:rPr>
      <w:b/>
      <w:bCs w:val="0"/>
      <w:color w:val="000080"/>
    </w:rPr>
  </w:style>
  <w:style w:type="character" w:customStyle="1" w:styleId="FontStyle11">
    <w:name w:val="Font Style11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825A6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825A6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25A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25A61"/>
    <w:rPr>
      <w:rFonts w:ascii="Times New Roman" w:hAnsi="Times New Roman" w:cs="Times New Roman" w:hint="default"/>
      <w:sz w:val="22"/>
      <w:szCs w:val="22"/>
    </w:rPr>
  </w:style>
  <w:style w:type="character" w:customStyle="1" w:styleId="a80">
    <w:name w:val="a8"/>
    <w:basedOn w:val="a0"/>
    <w:rsid w:val="00825A61"/>
  </w:style>
  <w:style w:type="table" w:customStyle="1" w:styleId="15">
    <w:name w:val="Сетка таблицы1"/>
    <w:basedOn w:val="a1"/>
    <w:next w:val="af0"/>
    <w:rsid w:val="00825A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6">
    <w:name w:val="pt-a0-000026"/>
    <w:basedOn w:val="a0"/>
    <w:rsid w:val="00347DD7"/>
  </w:style>
  <w:style w:type="character" w:customStyle="1" w:styleId="fontstyle01">
    <w:name w:val="fontstyle01"/>
    <w:basedOn w:val="a0"/>
    <w:rsid w:val="00CC2556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markedcontent">
    <w:name w:val="markedcontent"/>
    <w:basedOn w:val="a0"/>
    <w:rsid w:val="00B4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&#1054;%20&#1089;&#1086;&#1075;&#1083;&#1072;&#1089;&#1086;&#1074;&#1072;&#1085;&#1080;&#1080;%20&#1087;&#1088;&#1086;&#1077;&#1082;&#1090;&#1072;%20&#1052;&#1055;%202018-2020%20750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B0EC-87DB-4B7E-A647-C5D45CCF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924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o.novikova</dc:creator>
  <cp:lastModifiedBy>Касандина Елена Николаевна</cp:lastModifiedBy>
  <cp:revision>109</cp:revision>
  <cp:lastPrinted>2021-10-06T13:55:00Z</cp:lastPrinted>
  <dcterms:created xsi:type="dcterms:W3CDTF">2022-07-15T13:17:00Z</dcterms:created>
  <dcterms:modified xsi:type="dcterms:W3CDTF">2023-04-10T10:58:00Z</dcterms:modified>
</cp:coreProperties>
</file>